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735"/>
        <w:gridCol w:w="4713"/>
      </w:tblGrid>
      <w:tr w:rsidR="00D51859" w:rsidTr="007619C1">
        <w:tc>
          <w:tcPr>
            <w:tcW w:w="14174" w:type="dxa"/>
            <w:gridSpan w:val="3"/>
            <w:shd w:val="clear" w:color="auto" w:fill="E0E0E0"/>
          </w:tcPr>
          <w:p w:rsidR="00D51859" w:rsidRDefault="00716328" w:rsidP="00AB6F12">
            <w:pPr>
              <w:jc w:val="center"/>
            </w:pPr>
            <w:bookmarkStart w:id="0" w:name="_GoBack"/>
            <w:bookmarkEnd w:id="0"/>
            <w:r>
              <w:rPr>
                <w:b/>
              </w:rPr>
              <w:t>NETBALL</w:t>
            </w:r>
            <w:r w:rsidR="00D51859">
              <w:rPr>
                <w:b/>
              </w:rPr>
              <w:t xml:space="preserve"> Key Stage 3 Scheme of Work</w:t>
            </w:r>
          </w:p>
          <w:p w:rsidR="00D51859" w:rsidRDefault="00D51859" w:rsidP="00D51859">
            <w:pPr>
              <w:jc w:val="center"/>
            </w:pPr>
          </w:p>
        </w:tc>
      </w:tr>
      <w:tr w:rsidR="00DF0A8D" w:rsidTr="00DF0A8D">
        <w:tc>
          <w:tcPr>
            <w:tcW w:w="14174" w:type="dxa"/>
            <w:gridSpan w:val="3"/>
          </w:tcPr>
          <w:p w:rsidR="00DF0A8D" w:rsidRPr="0034494F" w:rsidRDefault="00A72A74" w:rsidP="00DF0A8D">
            <w:pPr>
              <w:pStyle w:val="SoWBody"/>
              <w:widowControl/>
              <w:spacing w:line="240" w:lineRule="atLeast"/>
              <w:rPr>
                <w:rFonts w:ascii="Times New Roman" w:hAnsi="Times New Roman"/>
                <w:sz w:val="24"/>
                <w:szCs w:val="24"/>
              </w:rPr>
            </w:pPr>
            <w:r>
              <w:rPr>
                <w:rFonts w:ascii="Times New Roman" w:hAnsi="Times New Roman"/>
                <w:b/>
                <w:bCs/>
                <w:sz w:val="22"/>
                <w:szCs w:val="22"/>
              </w:rPr>
              <w:t>Aims</w:t>
            </w:r>
            <w:r w:rsidR="00DF0A8D" w:rsidRPr="0034494F">
              <w:rPr>
                <w:rFonts w:ascii="Times New Roman" w:hAnsi="Times New Roman"/>
                <w:b/>
                <w:bCs/>
                <w:sz w:val="22"/>
                <w:szCs w:val="22"/>
              </w:rPr>
              <w:t>:</w:t>
            </w:r>
            <w:r w:rsidR="00DF0A8D" w:rsidRPr="0034494F">
              <w:rPr>
                <w:b/>
                <w:bCs/>
              </w:rPr>
              <w:t xml:space="preserve"> </w:t>
            </w:r>
            <w:r w:rsidR="00DF0A8D">
              <w:rPr>
                <w:rFonts w:ascii="Times New Roman" w:hAnsi="Times New Roman"/>
                <w:sz w:val="24"/>
                <w:szCs w:val="24"/>
              </w:rPr>
              <w:t xml:space="preserve"> Students are expected to develop a level of competence and confidence in their own ability to expe</w:t>
            </w:r>
            <w:r w:rsidR="00716328">
              <w:rPr>
                <w:rFonts w:ascii="Times New Roman" w:hAnsi="Times New Roman"/>
                <w:sz w:val="24"/>
                <w:szCs w:val="24"/>
              </w:rPr>
              <w:t>rience success through netball</w:t>
            </w:r>
            <w:r w:rsidR="00DF0A8D">
              <w:rPr>
                <w:rFonts w:ascii="Times New Roman" w:hAnsi="Times New Roman"/>
                <w:sz w:val="24"/>
                <w:szCs w:val="24"/>
              </w:rPr>
              <w:t>. By mastering the techniques and developing an understanding of the s</w:t>
            </w:r>
            <w:r w:rsidR="00A35463">
              <w:rPr>
                <w:rFonts w:ascii="Times New Roman" w:hAnsi="Times New Roman"/>
                <w:sz w:val="24"/>
                <w:szCs w:val="24"/>
              </w:rPr>
              <w:t>trategic tactics and planning to outwit opponents. S</w:t>
            </w:r>
            <w:r w:rsidR="00DF0A8D">
              <w:rPr>
                <w:rFonts w:ascii="Times New Roman" w:hAnsi="Times New Roman"/>
                <w:sz w:val="24"/>
                <w:szCs w:val="24"/>
              </w:rPr>
              <w:t xml:space="preserve">tudents should make rapid and sustained progress in relation to their entry level. An appreciation of the health </w:t>
            </w:r>
            <w:r w:rsidR="00A35463">
              <w:rPr>
                <w:rFonts w:ascii="Times New Roman" w:hAnsi="Times New Roman"/>
                <w:sz w:val="24"/>
                <w:szCs w:val="24"/>
              </w:rPr>
              <w:t>and fitness demands of netball</w:t>
            </w:r>
            <w:r w:rsidR="00DF0A8D">
              <w:rPr>
                <w:rFonts w:ascii="Times New Roman" w:hAnsi="Times New Roman"/>
                <w:sz w:val="24"/>
                <w:szCs w:val="24"/>
              </w:rPr>
              <w:t xml:space="preserve"> will also give students a greater appreciation of what elements contribute to success.</w:t>
            </w:r>
            <w:r w:rsidR="00A35463">
              <w:rPr>
                <w:rFonts w:ascii="Times New Roman" w:hAnsi="Times New Roman"/>
                <w:sz w:val="24"/>
                <w:szCs w:val="24"/>
              </w:rPr>
              <w:t xml:space="preserve"> </w:t>
            </w:r>
            <w:proofErr w:type="gramStart"/>
            <w:r w:rsidR="00A35463">
              <w:rPr>
                <w:rFonts w:ascii="Times New Roman" w:hAnsi="Times New Roman"/>
                <w:sz w:val="24"/>
                <w:szCs w:val="24"/>
              </w:rPr>
              <w:t>Student’s</w:t>
            </w:r>
            <w:proofErr w:type="gramEnd"/>
            <w:r w:rsidR="00A35463">
              <w:rPr>
                <w:rFonts w:ascii="Times New Roman" w:hAnsi="Times New Roman"/>
                <w:sz w:val="24"/>
                <w:szCs w:val="24"/>
              </w:rPr>
              <w:t xml:space="preserve"> will be given opportunities to develop leadership qualities through officiating and leading peers. </w:t>
            </w:r>
          </w:p>
        </w:tc>
      </w:tr>
      <w:tr w:rsidR="00DF0A8D" w:rsidTr="00DF0A8D">
        <w:tc>
          <w:tcPr>
            <w:tcW w:w="4726" w:type="dxa"/>
            <w:tcBorders>
              <w:bottom w:val="single" w:sz="4" w:space="0" w:color="auto"/>
            </w:tcBorders>
          </w:tcPr>
          <w:p w:rsidR="00DF0A8D" w:rsidRDefault="00DF0A8D" w:rsidP="00AB6F12">
            <w:pPr>
              <w:pStyle w:val="Heading2"/>
              <w:framePr w:hSpace="0" w:wrap="auto" w:hAnchor="text" w:yAlign="inline"/>
            </w:pPr>
            <w:r>
              <w:t>PRIOR LEARNING</w:t>
            </w:r>
          </w:p>
          <w:p w:rsidR="00DF0A8D" w:rsidRDefault="00DF0A8D" w:rsidP="00AB6F12">
            <w:pPr>
              <w:pStyle w:val="SoWBullet1"/>
              <w:widowControl/>
              <w:spacing w:line="220" w:lineRule="atLeast"/>
              <w:rPr>
                <w:rFonts w:ascii="Times New Roman" w:hAnsi="Times New Roman"/>
                <w:sz w:val="20"/>
              </w:rPr>
            </w:pPr>
          </w:p>
          <w:p w:rsidR="00A35463" w:rsidRPr="00A35463" w:rsidRDefault="00A35463" w:rsidP="00A35463">
            <w:pPr>
              <w:tabs>
                <w:tab w:val="left" w:pos="1410"/>
              </w:tabs>
              <w:rPr>
                <w:sz w:val="20"/>
                <w:szCs w:val="20"/>
              </w:rPr>
            </w:pPr>
            <w:r w:rsidRPr="00A35463">
              <w:rPr>
                <w:sz w:val="20"/>
                <w:szCs w:val="20"/>
              </w:rPr>
              <w:t>It is helpful if the pupils have:</w:t>
            </w:r>
          </w:p>
          <w:p w:rsidR="00A35463" w:rsidRPr="00A35463" w:rsidRDefault="00A35463" w:rsidP="00A35463">
            <w:pPr>
              <w:numPr>
                <w:ilvl w:val="0"/>
                <w:numId w:val="15"/>
              </w:numPr>
              <w:tabs>
                <w:tab w:val="left" w:pos="170"/>
              </w:tabs>
              <w:overflowPunct w:val="0"/>
              <w:autoSpaceDE w:val="0"/>
              <w:autoSpaceDN w:val="0"/>
              <w:adjustRightInd w:val="0"/>
              <w:spacing w:line="220" w:lineRule="atLeast"/>
              <w:textAlignment w:val="baseline"/>
              <w:rPr>
                <w:sz w:val="20"/>
                <w:szCs w:val="20"/>
              </w:rPr>
            </w:pPr>
            <w:r w:rsidRPr="00A35463">
              <w:rPr>
                <w:sz w:val="20"/>
                <w:szCs w:val="20"/>
              </w:rPr>
              <w:t xml:space="preserve"> Experienced setting up and organising netball practices in groups</w:t>
            </w:r>
          </w:p>
          <w:p w:rsidR="00A35463" w:rsidRPr="00A35463" w:rsidRDefault="00A35463" w:rsidP="00A35463">
            <w:pPr>
              <w:numPr>
                <w:ilvl w:val="0"/>
                <w:numId w:val="15"/>
              </w:numPr>
              <w:tabs>
                <w:tab w:val="left" w:pos="170"/>
              </w:tabs>
              <w:overflowPunct w:val="0"/>
              <w:autoSpaceDE w:val="0"/>
              <w:autoSpaceDN w:val="0"/>
              <w:adjustRightInd w:val="0"/>
              <w:spacing w:line="220" w:lineRule="atLeast"/>
              <w:textAlignment w:val="baseline"/>
              <w:rPr>
                <w:sz w:val="20"/>
                <w:szCs w:val="20"/>
              </w:rPr>
            </w:pPr>
            <w:r w:rsidRPr="00A35463">
              <w:rPr>
                <w:sz w:val="20"/>
                <w:szCs w:val="20"/>
              </w:rPr>
              <w:t>Applied and adapted the principles of attack and defence in small sided games</w:t>
            </w:r>
          </w:p>
          <w:p w:rsidR="00A35463" w:rsidRPr="00A35463" w:rsidRDefault="00A35463" w:rsidP="00A35463">
            <w:pPr>
              <w:numPr>
                <w:ilvl w:val="0"/>
                <w:numId w:val="15"/>
              </w:numPr>
              <w:tabs>
                <w:tab w:val="left" w:pos="170"/>
              </w:tabs>
              <w:overflowPunct w:val="0"/>
              <w:autoSpaceDE w:val="0"/>
              <w:autoSpaceDN w:val="0"/>
              <w:adjustRightInd w:val="0"/>
              <w:spacing w:line="220" w:lineRule="atLeast"/>
              <w:textAlignment w:val="baseline"/>
              <w:rPr>
                <w:sz w:val="20"/>
                <w:szCs w:val="20"/>
              </w:rPr>
            </w:pPr>
            <w:r w:rsidRPr="00A35463">
              <w:rPr>
                <w:sz w:val="20"/>
                <w:szCs w:val="20"/>
              </w:rPr>
              <w:t>Warmed up and cooled down safely</w:t>
            </w:r>
          </w:p>
          <w:p w:rsidR="00A35463" w:rsidRPr="00A35463" w:rsidRDefault="00A35463" w:rsidP="00A35463">
            <w:pPr>
              <w:numPr>
                <w:ilvl w:val="0"/>
                <w:numId w:val="15"/>
              </w:numPr>
              <w:tabs>
                <w:tab w:val="left" w:pos="170"/>
              </w:tabs>
              <w:overflowPunct w:val="0"/>
              <w:autoSpaceDE w:val="0"/>
              <w:autoSpaceDN w:val="0"/>
              <w:adjustRightInd w:val="0"/>
              <w:spacing w:line="220" w:lineRule="atLeast"/>
              <w:textAlignment w:val="baseline"/>
              <w:rPr>
                <w:sz w:val="20"/>
                <w:szCs w:val="20"/>
              </w:rPr>
            </w:pPr>
            <w:r>
              <w:rPr>
                <w:sz w:val="20"/>
                <w:szCs w:val="20"/>
              </w:rPr>
              <w:t>Understood key aspects to tactical play</w:t>
            </w:r>
          </w:p>
          <w:p w:rsidR="00A35463" w:rsidRPr="0034494F" w:rsidRDefault="00A35463" w:rsidP="00A35463">
            <w:pPr>
              <w:pStyle w:val="SoWBullet1"/>
              <w:widowControl/>
              <w:numPr>
                <w:ilvl w:val="0"/>
                <w:numId w:val="16"/>
              </w:numPr>
              <w:spacing w:line="220" w:lineRule="atLeast"/>
              <w:rPr>
                <w:rFonts w:ascii="Times New Roman" w:hAnsi="Times New Roman"/>
                <w:sz w:val="20"/>
              </w:rPr>
            </w:pPr>
            <w:r w:rsidRPr="00A35463">
              <w:rPr>
                <w:rFonts w:ascii="Times New Roman" w:hAnsi="Times New Roman"/>
                <w:sz w:val="20"/>
                <w:szCs w:val="24"/>
              </w:rPr>
              <w:t>Used and applied netball rules</w:t>
            </w:r>
          </w:p>
        </w:tc>
        <w:tc>
          <w:tcPr>
            <w:tcW w:w="4735" w:type="dxa"/>
            <w:tcBorders>
              <w:bottom w:val="single" w:sz="4" w:space="0" w:color="auto"/>
            </w:tcBorders>
          </w:tcPr>
          <w:p w:rsidR="00DF0A8D" w:rsidRPr="007B4E16" w:rsidRDefault="00DF0A8D" w:rsidP="00AB6F12">
            <w:pPr>
              <w:pStyle w:val="Heading2"/>
              <w:framePr w:wrap="notBeside"/>
            </w:pPr>
            <w:r w:rsidRPr="007B4E16">
              <w:t>LANGUAGE FOR LEARNING/ICT/CITIZENSHIP</w:t>
            </w:r>
          </w:p>
          <w:p w:rsidR="00DF0A8D" w:rsidRPr="0034494F" w:rsidRDefault="00DF0A8D" w:rsidP="00AB6F12">
            <w:pPr>
              <w:rPr>
                <w:sz w:val="20"/>
                <w:szCs w:val="20"/>
              </w:rPr>
            </w:pPr>
            <w:r w:rsidRPr="0034494F">
              <w:rPr>
                <w:sz w:val="20"/>
                <w:szCs w:val="20"/>
              </w:rPr>
              <w:t xml:space="preserve">Through the activities in this unit pupils will be able to understand, use and spell correctly word relating to badminton. </w:t>
            </w:r>
            <w:proofErr w:type="spellStart"/>
            <w:r w:rsidRPr="0034494F">
              <w:rPr>
                <w:sz w:val="20"/>
                <w:szCs w:val="20"/>
              </w:rPr>
              <w:t>Analyse</w:t>
            </w:r>
            <w:proofErr w:type="spellEnd"/>
            <w:r w:rsidRPr="0034494F">
              <w:rPr>
                <w:sz w:val="20"/>
                <w:szCs w:val="20"/>
              </w:rPr>
              <w:t xml:space="preserve">, monitor, </w:t>
            </w:r>
            <w:proofErr w:type="gramStart"/>
            <w:r w:rsidRPr="0034494F">
              <w:rPr>
                <w:sz w:val="20"/>
                <w:szCs w:val="20"/>
              </w:rPr>
              <w:t>evaluate</w:t>
            </w:r>
            <w:proofErr w:type="gramEnd"/>
            <w:r w:rsidRPr="0034494F">
              <w:rPr>
                <w:sz w:val="20"/>
                <w:szCs w:val="20"/>
              </w:rPr>
              <w:t xml:space="preserve"> individual and team play. Use of ICT to </w:t>
            </w:r>
            <w:proofErr w:type="spellStart"/>
            <w:r w:rsidRPr="0034494F">
              <w:rPr>
                <w:sz w:val="20"/>
                <w:szCs w:val="20"/>
              </w:rPr>
              <w:t>analyse</w:t>
            </w:r>
            <w:proofErr w:type="spellEnd"/>
            <w:r w:rsidRPr="0034494F">
              <w:rPr>
                <w:sz w:val="20"/>
                <w:szCs w:val="20"/>
              </w:rPr>
              <w:t xml:space="preserve"> techniques and performance. Working with others. Watch video/compare professional game. Communication Speaking and Listening. Cooperation &amp; working together.</w:t>
            </w:r>
            <w:r>
              <w:rPr>
                <w:sz w:val="20"/>
                <w:szCs w:val="20"/>
              </w:rPr>
              <w:t xml:space="preserve"> Develop word bank to support literacy across the curriculum.</w:t>
            </w:r>
          </w:p>
        </w:tc>
        <w:tc>
          <w:tcPr>
            <w:tcW w:w="4713" w:type="dxa"/>
            <w:tcBorders>
              <w:bottom w:val="single" w:sz="4" w:space="0" w:color="auto"/>
            </w:tcBorders>
          </w:tcPr>
          <w:p w:rsidR="00DF0A8D" w:rsidRDefault="00DF0A8D" w:rsidP="00AB6F12">
            <w:pPr>
              <w:pStyle w:val="Heading2"/>
              <w:framePr w:hSpace="0" w:wrap="auto" w:hAnchor="text" w:yAlign="inline"/>
              <w:tabs>
                <w:tab w:val="clear" w:pos="1410"/>
              </w:tabs>
            </w:pPr>
            <w:r>
              <w:t>RESOURCES</w:t>
            </w:r>
          </w:p>
          <w:p w:rsidR="00DF0A8D" w:rsidRPr="0034494F" w:rsidRDefault="00DF0A8D" w:rsidP="00AB6F12">
            <w:pPr>
              <w:ind w:left="360"/>
              <w:rPr>
                <w:sz w:val="20"/>
              </w:rPr>
            </w:pPr>
          </w:p>
          <w:p w:rsidR="00DF0A8D" w:rsidRPr="0034494F" w:rsidRDefault="005953ED" w:rsidP="00DF0A8D">
            <w:pPr>
              <w:numPr>
                <w:ilvl w:val="0"/>
                <w:numId w:val="1"/>
              </w:numPr>
              <w:rPr>
                <w:sz w:val="20"/>
              </w:rPr>
            </w:pPr>
            <w:r>
              <w:rPr>
                <w:sz w:val="20"/>
              </w:rPr>
              <w:t>Balls, Bibs</w:t>
            </w:r>
            <w:r w:rsidR="00DF0A8D" w:rsidRPr="0034494F">
              <w:rPr>
                <w:sz w:val="20"/>
              </w:rPr>
              <w:t xml:space="preserve">                                                                                       </w:t>
            </w:r>
          </w:p>
          <w:p w:rsidR="00DF0A8D" w:rsidRPr="0034494F" w:rsidRDefault="00A35463" w:rsidP="00DF0A8D">
            <w:pPr>
              <w:numPr>
                <w:ilvl w:val="0"/>
                <w:numId w:val="1"/>
              </w:numPr>
              <w:rPr>
                <w:sz w:val="20"/>
              </w:rPr>
            </w:pPr>
            <w:r>
              <w:rPr>
                <w:sz w:val="20"/>
              </w:rPr>
              <w:t xml:space="preserve"> Posts, </w:t>
            </w:r>
            <w:r w:rsidR="005953ED">
              <w:rPr>
                <w:sz w:val="20"/>
              </w:rPr>
              <w:t>bases</w:t>
            </w:r>
            <w:r w:rsidR="00DF0A8D" w:rsidRPr="0034494F">
              <w:rPr>
                <w:sz w:val="20"/>
              </w:rPr>
              <w:t xml:space="preserve">                                                                                   </w:t>
            </w:r>
          </w:p>
          <w:p w:rsidR="00DF0A8D" w:rsidRDefault="00DF0A8D" w:rsidP="00DF0A8D">
            <w:pPr>
              <w:numPr>
                <w:ilvl w:val="0"/>
                <w:numId w:val="1"/>
              </w:numPr>
              <w:rPr>
                <w:sz w:val="20"/>
              </w:rPr>
            </w:pPr>
            <w:r w:rsidRPr="0034494F">
              <w:rPr>
                <w:sz w:val="20"/>
              </w:rPr>
              <w:t>Cones</w:t>
            </w:r>
            <w:r w:rsidR="005953ED">
              <w:rPr>
                <w:sz w:val="20"/>
              </w:rPr>
              <w:t>, spots</w:t>
            </w:r>
          </w:p>
          <w:p w:rsidR="005953ED" w:rsidRPr="0034494F" w:rsidRDefault="005953ED" w:rsidP="00DF0A8D">
            <w:pPr>
              <w:numPr>
                <w:ilvl w:val="0"/>
                <w:numId w:val="1"/>
              </w:numPr>
              <w:rPr>
                <w:sz w:val="20"/>
              </w:rPr>
            </w:pPr>
            <w:r>
              <w:rPr>
                <w:sz w:val="20"/>
              </w:rPr>
              <w:t>Whiteboards, pens</w:t>
            </w:r>
          </w:p>
          <w:p w:rsidR="00DF0A8D" w:rsidRPr="0034494F" w:rsidRDefault="00DF0A8D" w:rsidP="00DF0A8D">
            <w:pPr>
              <w:numPr>
                <w:ilvl w:val="0"/>
                <w:numId w:val="1"/>
              </w:numPr>
              <w:rPr>
                <w:sz w:val="20"/>
              </w:rPr>
            </w:pPr>
            <w:r w:rsidRPr="0034494F">
              <w:rPr>
                <w:sz w:val="20"/>
              </w:rPr>
              <w:t>Access to information through ICT</w:t>
            </w:r>
            <w:r>
              <w:rPr>
                <w:sz w:val="20"/>
              </w:rPr>
              <w:t xml:space="preserve">, </w:t>
            </w:r>
            <w:proofErr w:type="spellStart"/>
            <w:r>
              <w:rPr>
                <w:sz w:val="20"/>
              </w:rPr>
              <w:t>ipads</w:t>
            </w:r>
            <w:proofErr w:type="spellEnd"/>
            <w:r>
              <w:rPr>
                <w:sz w:val="20"/>
              </w:rPr>
              <w:t>, flip cameras and you tube footage</w:t>
            </w:r>
          </w:p>
          <w:p w:rsidR="00DF0A8D" w:rsidRDefault="00E062CC" w:rsidP="00AB6F12">
            <w:r>
              <w:rPr>
                <w:rFonts w:ascii="Arial" w:hAnsi="Arial" w:cs="Arial"/>
                <w:noProof/>
                <w:sz w:val="20"/>
                <w:szCs w:val="20"/>
                <w:lang w:val="en-GB" w:eastAsia="en-GB"/>
              </w:rPr>
              <w:drawing>
                <wp:inline distT="0" distB="0" distL="0" distR="0" wp14:anchorId="7D69C43D" wp14:editId="5D9A5CA2">
                  <wp:extent cx="393700" cy="531495"/>
                  <wp:effectExtent l="0" t="0" r="6350" b="1905"/>
                  <wp:docPr id="1" name="Picture 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roupDownloadAttach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531495"/>
                          </a:xfrm>
                          <a:prstGeom prst="rect">
                            <a:avLst/>
                          </a:prstGeom>
                          <a:noFill/>
                          <a:ln>
                            <a:noFill/>
                          </a:ln>
                        </pic:spPr>
                      </pic:pic>
                    </a:graphicData>
                  </a:graphic>
                </wp:inline>
              </w:drawing>
            </w:r>
          </w:p>
        </w:tc>
      </w:tr>
      <w:tr w:rsidR="00DF0A8D" w:rsidTr="00E062CC">
        <w:trPr>
          <w:trHeight w:val="392"/>
        </w:trPr>
        <w:tc>
          <w:tcPr>
            <w:tcW w:w="14174" w:type="dxa"/>
            <w:gridSpan w:val="3"/>
            <w:shd w:val="clear" w:color="auto" w:fill="92D050"/>
          </w:tcPr>
          <w:p w:rsidR="00DF0A8D" w:rsidRPr="0034494F" w:rsidRDefault="00DF0A8D" w:rsidP="00E062CC">
            <w:pPr>
              <w:jc w:val="center"/>
              <w:rPr>
                <w:b/>
              </w:rPr>
            </w:pPr>
            <w:r w:rsidRPr="0034494F">
              <w:rPr>
                <w:b/>
              </w:rPr>
              <w:t>Key Concepts and Processes:</w:t>
            </w:r>
          </w:p>
        </w:tc>
      </w:tr>
      <w:tr w:rsidR="00DF0A8D" w:rsidTr="00DF0A8D">
        <w:tc>
          <w:tcPr>
            <w:tcW w:w="4726" w:type="dxa"/>
          </w:tcPr>
          <w:p w:rsidR="00DF0A8D" w:rsidRDefault="00DF0A8D" w:rsidP="00AB6F12">
            <w:pPr>
              <w:jc w:val="center"/>
              <w:rPr>
                <w:b/>
              </w:rPr>
            </w:pPr>
            <w:r w:rsidRPr="0034494F">
              <w:rPr>
                <w:b/>
              </w:rPr>
              <w:t>Outwitting an opponent:</w:t>
            </w:r>
          </w:p>
          <w:p w:rsidR="00DF0A8D" w:rsidRPr="00001A9C" w:rsidRDefault="00DF0A8D" w:rsidP="00AB6F12">
            <w:pPr>
              <w:jc w:val="center"/>
            </w:pPr>
          </w:p>
          <w:p w:rsidR="00DF0A8D" w:rsidRPr="0034494F" w:rsidRDefault="005953ED" w:rsidP="00AB6F12">
            <w:pPr>
              <w:rPr>
                <w:sz w:val="20"/>
                <w:szCs w:val="20"/>
              </w:rPr>
            </w:pPr>
            <w:r w:rsidRPr="002077C1">
              <w:rPr>
                <w:sz w:val="20"/>
                <w:szCs w:val="20"/>
              </w:rPr>
              <w:t xml:space="preserve">Pupils will further develop the ability to outwit opponents and teams using strategic play and tactics. </w:t>
            </w:r>
            <w:r>
              <w:rPr>
                <w:sz w:val="20"/>
                <w:szCs w:val="20"/>
              </w:rPr>
              <w:t>Feedback and observation of tasks will allow students to design and implement tactics and strategy in different situations.</w:t>
            </w:r>
            <w:r w:rsidRPr="002077C1">
              <w:rPr>
                <w:sz w:val="20"/>
                <w:szCs w:val="20"/>
              </w:rPr>
              <w:t xml:space="preserve"> Pupils will learn to choose, combine and perform more advanced netball skills with fluency, consistency and with accuracy and quality. Continual development, adaptation and refinement of skills will contribute to producing improved performances &amp; techniques.</w:t>
            </w:r>
          </w:p>
        </w:tc>
        <w:tc>
          <w:tcPr>
            <w:tcW w:w="4735" w:type="dxa"/>
          </w:tcPr>
          <w:p w:rsidR="00DF0A8D" w:rsidRDefault="00DF0A8D" w:rsidP="00AB6F12">
            <w:pPr>
              <w:jc w:val="center"/>
              <w:rPr>
                <w:b/>
              </w:rPr>
            </w:pPr>
            <w:r w:rsidRPr="0034494F">
              <w:rPr>
                <w:b/>
              </w:rPr>
              <w:t>Developing Physical and Mental Capacity</w:t>
            </w:r>
          </w:p>
          <w:p w:rsidR="00DF0A8D" w:rsidRPr="0034494F" w:rsidRDefault="00DF0A8D" w:rsidP="00AB6F12">
            <w:pPr>
              <w:jc w:val="center"/>
              <w:rPr>
                <w:b/>
              </w:rPr>
            </w:pPr>
          </w:p>
          <w:p w:rsidR="00DF0A8D" w:rsidRPr="0034494F" w:rsidRDefault="00DF0A8D" w:rsidP="00AB6F12">
            <w:pPr>
              <w:rPr>
                <w:sz w:val="20"/>
                <w:szCs w:val="20"/>
              </w:rPr>
            </w:pPr>
            <w:r w:rsidRPr="0034494F">
              <w:rPr>
                <w:sz w:val="20"/>
                <w:szCs w:val="20"/>
              </w:rPr>
              <w:t xml:space="preserve">Physical warm ups aid as a useful fitness tool in developing a pupils physical capacity. Use </w:t>
            </w:r>
            <w:r w:rsidR="005953ED">
              <w:rPr>
                <w:sz w:val="20"/>
                <w:szCs w:val="20"/>
              </w:rPr>
              <w:t xml:space="preserve">netball </w:t>
            </w:r>
            <w:r w:rsidRPr="0034494F">
              <w:rPr>
                <w:sz w:val="20"/>
                <w:szCs w:val="20"/>
              </w:rPr>
              <w:t>skills to develop observation skills on peer performances, skills and techniques as well as observing the use of tactics. Ask questions about the effectiveness of these tactics.</w:t>
            </w:r>
            <w:r>
              <w:rPr>
                <w:sz w:val="20"/>
                <w:szCs w:val="20"/>
              </w:rPr>
              <w:t xml:space="preserve"> Students will also be given the opportunity to reflect on their own progress and evi</w:t>
            </w:r>
            <w:r w:rsidR="005953ED">
              <w:rPr>
                <w:sz w:val="20"/>
                <w:szCs w:val="20"/>
              </w:rPr>
              <w:t>dence progress in their booklet.</w:t>
            </w:r>
          </w:p>
          <w:p w:rsidR="00DF0A8D" w:rsidRPr="00A731EE" w:rsidRDefault="00DF0A8D" w:rsidP="00AB6F12">
            <w:pPr>
              <w:jc w:val="center"/>
            </w:pPr>
          </w:p>
        </w:tc>
        <w:tc>
          <w:tcPr>
            <w:tcW w:w="4713" w:type="dxa"/>
          </w:tcPr>
          <w:p w:rsidR="00DF0A8D" w:rsidRDefault="00DF0A8D" w:rsidP="00AB6F12">
            <w:pPr>
              <w:jc w:val="center"/>
              <w:rPr>
                <w:b/>
              </w:rPr>
            </w:pPr>
            <w:r w:rsidRPr="0034494F">
              <w:rPr>
                <w:b/>
              </w:rPr>
              <w:t>Developing Skills/Performance</w:t>
            </w:r>
          </w:p>
          <w:p w:rsidR="00DF0A8D" w:rsidRPr="0034494F" w:rsidRDefault="00DF0A8D" w:rsidP="00AB6F12">
            <w:pPr>
              <w:jc w:val="center"/>
              <w:rPr>
                <w:b/>
              </w:rPr>
            </w:pPr>
          </w:p>
          <w:p w:rsidR="00DF0A8D" w:rsidRPr="0034494F" w:rsidRDefault="00364E02" w:rsidP="00AB6F12">
            <w:pPr>
              <w:rPr>
                <w:sz w:val="20"/>
                <w:szCs w:val="20"/>
              </w:rPr>
            </w:pPr>
            <w:r w:rsidRPr="00230E22">
              <w:rPr>
                <w:sz w:val="20"/>
                <w:szCs w:val="20"/>
              </w:rPr>
              <w:t xml:space="preserve">Pupils will learn to use the fundamental principles of invasion game play when selecting and applying tactics for defending and attacking. Pupils will further develop the skills necessary to outwit opponents. Passing, receiving, shooting, intercepting and beating an opponent will be developed through small sided games and conditional situations. Demonstrating high quality performances and accurate replication will be assessed.    </w:t>
            </w:r>
          </w:p>
        </w:tc>
      </w:tr>
    </w:tbl>
    <w:p w:rsidR="00DF0A8D" w:rsidRDefault="00DF0A8D">
      <w:r>
        <w:br w:type="page"/>
      </w:r>
    </w:p>
    <w:tbl>
      <w:tblPr>
        <w:tblpPr w:leftFromText="180" w:rightFromText="180"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328"/>
        <w:gridCol w:w="2407"/>
        <w:gridCol w:w="4713"/>
      </w:tblGrid>
      <w:tr w:rsidR="00DF0A8D" w:rsidTr="003E6964">
        <w:tc>
          <w:tcPr>
            <w:tcW w:w="4726" w:type="dxa"/>
          </w:tcPr>
          <w:p w:rsidR="00DF0A8D" w:rsidRDefault="00DF0A8D" w:rsidP="003E6964">
            <w:pPr>
              <w:jc w:val="center"/>
              <w:rPr>
                <w:b/>
              </w:rPr>
            </w:pPr>
            <w:r w:rsidRPr="0034494F">
              <w:rPr>
                <w:b/>
              </w:rPr>
              <w:lastRenderedPageBreak/>
              <w:t>Making and Applying Decisions</w:t>
            </w:r>
          </w:p>
          <w:p w:rsidR="00DF0A8D" w:rsidRPr="0034494F" w:rsidRDefault="00DF0A8D" w:rsidP="003E6964">
            <w:pPr>
              <w:rPr>
                <w:b/>
              </w:rPr>
            </w:pPr>
          </w:p>
          <w:p w:rsidR="00364E02" w:rsidRPr="00364E02" w:rsidRDefault="00364E02" w:rsidP="00364E02">
            <w:pPr>
              <w:rPr>
                <w:sz w:val="20"/>
                <w:szCs w:val="20"/>
              </w:rPr>
            </w:pPr>
            <w:r w:rsidRPr="00364E02">
              <w:rPr>
                <w:sz w:val="20"/>
                <w:szCs w:val="20"/>
              </w:rPr>
              <w:t xml:space="preserve">Opportunities to referee/coach pupils or small groups will develop communication and decision making skills. Pupils will learn to identify and </w:t>
            </w:r>
            <w:proofErr w:type="spellStart"/>
            <w:r w:rsidRPr="00364E02">
              <w:rPr>
                <w:sz w:val="20"/>
                <w:szCs w:val="20"/>
              </w:rPr>
              <w:t>recognise</w:t>
            </w:r>
            <w:proofErr w:type="spellEnd"/>
            <w:r w:rsidRPr="00364E02">
              <w:rPr>
                <w:sz w:val="20"/>
                <w:szCs w:val="20"/>
              </w:rPr>
              <w:t xml:space="preserve"> different principles of attack and defence. Pupils will implement more complex strategic and tactical decisions based on movement of the ball into space and choice of skill execution. </w:t>
            </w:r>
          </w:p>
          <w:p w:rsidR="00DF0A8D" w:rsidRPr="0034494F" w:rsidRDefault="00DF0A8D" w:rsidP="00364E02">
            <w:pPr>
              <w:rPr>
                <w:b/>
                <w:i/>
                <w:sz w:val="20"/>
                <w:szCs w:val="20"/>
              </w:rPr>
            </w:pPr>
          </w:p>
        </w:tc>
        <w:tc>
          <w:tcPr>
            <w:tcW w:w="4735" w:type="dxa"/>
            <w:gridSpan w:val="2"/>
          </w:tcPr>
          <w:p w:rsidR="00DF0A8D" w:rsidRDefault="00DF0A8D" w:rsidP="003E6964">
            <w:pPr>
              <w:jc w:val="center"/>
              <w:rPr>
                <w:b/>
              </w:rPr>
            </w:pPr>
            <w:r w:rsidRPr="0034494F">
              <w:rPr>
                <w:sz w:val="20"/>
                <w:szCs w:val="20"/>
              </w:rPr>
              <w:t xml:space="preserve"> </w:t>
            </w:r>
            <w:r w:rsidRPr="0034494F">
              <w:rPr>
                <w:b/>
              </w:rPr>
              <w:t>Evaluating and Improving</w:t>
            </w:r>
          </w:p>
          <w:p w:rsidR="00DF0A8D" w:rsidRPr="0034494F" w:rsidRDefault="00DF0A8D" w:rsidP="003E6964">
            <w:pPr>
              <w:jc w:val="center"/>
              <w:rPr>
                <w:b/>
              </w:rPr>
            </w:pPr>
          </w:p>
          <w:p w:rsidR="00DF0A8D" w:rsidRDefault="00DF0A8D" w:rsidP="003E6964">
            <w:pPr>
              <w:rPr>
                <w:sz w:val="20"/>
                <w:szCs w:val="20"/>
              </w:rPr>
            </w:pPr>
            <w:r w:rsidRPr="0034494F">
              <w:rPr>
                <w:sz w:val="20"/>
                <w:szCs w:val="20"/>
              </w:rPr>
              <w:t xml:space="preserve">Appropriate questioning on teaching points of the skills and processes developed. Observation and peer assessment. Provide opportunities for pupils to assessment own performance and implement strategies for improvement. </w:t>
            </w:r>
            <w:r>
              <w:rPr>
                <w:sz w:val="20"/>
                <w:szCs w:val="20"/>
              </w:rPr>
              <w:t>Logging progress in their booklets, using touch maps, notational analysis and video observations will all serve to develop their analytical skills.</w:t>
            </w:r>
          </w:p>
          <w:p w:rsidR="00DF0A8D" w:rsidRPr="0034494F" w:rsidRDefault="00DF0A8D" w:rsidP="003E6964">
            <w:pPr>
              <w:rPr>
                <w:bCs/>
                <w:sz w:val="18"/>
                <w:szCs w:val="18"/>
              </w:rPr>
            </w:pPr>
          </w:p>
        </w:tc>
        <w:tc>
          <w:tcPr>
            <w:tcW w:w="4713" w:type="dxa"/>
          </w:tcPr>
          <w:p w:rsidR="00DF0A8D" w:rsidRDefault="00DF0A8D" w:rsidP="003E6964">
            <w:pPr>
              <w:rPr>
                <w:b/>
              </w:rPr>
            </w:pPr>
            <w:r w:rsidRPr="00DF0A8D">
              <w:rPr>
                <w:b/>
              </w:rPr>
              <w:t>Leadership and Officiating</w:t>
            </w:r>
          </w:p>
          <w:p w:rsidR="00DF0A8D" w:rsidRDefault="00DF0A8D" w:rsidP="003E6964">
            <w:pPr>
              <w:rPr>
                <w:b/>
              </w:rPr>
            </w:pPr>
          </w:p>
          <w:p w:rsidR="00DF0A8D" w:rsidRDefault="00DF0A8D" w:rsidP="003E6964">
            <w:pPr>
              <w:rPr>
                <w:sz w:val="20"/>
                <w:szCs w:val="20"/>
              </w:rPr>
            </w:pPr>
            <w:r w:rsidRPr="00DF0A8D">
              <w:rPr>
                <w:sz w:val="20"/>
                <w:szCs w:val="20"/>
              </w:rPr>
              <w:t xml:space="preserve">Students will be given opportunities to develop </w:t>
            </w:r>
            <w:r>
              <w:rPr>
                <w:sz w:val="20"/>
                <w:szCs w:val="20"/>
              </w:rPr>
              <w:t>both roles through leading warm ups, deciding on tactics, coaching their peers by providing clear and accurate feedback and designing practices to develop techniques.</w:t>
            </w:r>
          </w:p>
          <w:p w:rsidR="00DF0A8D" w:rsidRDefault="00DF0A8D" w:rsidP="003E6964">
            <w:pPr>
              <w:rPr>
                <w:sz w:val="20"/>
                <w:szCs w:val="20"/>
              </w:rPr>
            </w:pPr>
          </w:p>
          <w:p w:rsidR="00DF0A8D" w:rsidRDefault="00DF0A8D" w:rsidP="000007FF">
            <w:pPr>
              <w:rPr>
                <w:sz w:val="20"/>
                <w:szCs w:val="20"/>
              </w:rPr>
            </w:pPr>
            <w:r>
              <w:rPr>
                <w:sz w:val="20"/>
                <w:szCs w:val="20"/>
              </w:rPr>
              <w:t>Students will develop their understanding of the rules and develop their knowledge through being given the opportunity to officiate in singles and doubles games. Understanding bot</w:t>
            </w:r>
            <w:r w:rsidR="000007FF">
              <w:rPr>
                <w:sz w:val="20"/>
                <w:szCs w:val="20"/>
              </w:rPr>
              <w:t>h basic and more advanced rules.</w:t>
            </w:r>
          </w:p>
          <w:p w:rsidR="000007FF" w:rsidRPr="00DF0A8D" w:rsidRDefault="000007FF" w:rsidP="000007FF">
            <w:pPr>
              <w:rPr>
                <w:sz w:val="20"/>
                <w:szCs w:val="20"/>
              </w:rPr>
            </w:pPr>
          </w:p>
        </w:tc>
      </w:tr>
      <w:tr w:rsidR="00DF0A8D" w:rsidRPr="0034494F" w:rsidTr="003E6964">
        <w:tc>
          <w:tcPr>
            <w:tcW w:w="7054" w:type="dxa"/>
            <w:gridSpan w:val="2"/>
          </w:tcPr>
          <w:p w:rsidR="00DF0A8D" w:rsidRDefault="00DF0A8D" w:rsidP="003E6964">
            <w:pPr>
              <w:rPr>
                <w:sz w:val="20"/>
                <w:szCs w:val="20"/>
              </w:rPr>
            </w:pPr>
            <w:r w:rsidRPr="0034494F">
              <w:rPr>
                <w:b/>
              </w:rPr>
              <w:t>Cross Curricular Links:</w:t>
            </w:r>
            <w:r w:rsidRPr="0034494F">
              <w:rPr>
                <w:sz w:val="20"/>
                <w:szCs w:val="20"/>
              </w:rPr>
              <w:t xml:space="preserve"> Literacy (key words), Maths (scoring), Citizenship (sportsmanship), Science (bodily functions and healthy lifestyle consequences)</w:t>
            </w:r>
          </w:p>
          <w:p w:rsidR="00DF0A8D" w:rsidRPr="0034494F" w:rsidRDefault="00DF0A8D" w:rsidP="003E6964">
            <w:pPr>
              <w:rPr>
                <w:sz w:val="20"/>
                <w:szCs w:val="20"/>
              </w:rPr>
            </w:pPr>
          </w:p>
        </w:tc>
        <w:tc>
          <w:tcPr>
            <w:tcW w:w="7120" w:type="dxa"/>
            <w:gridSpan w:val="2"/>
          </w:tcPr>
          <w:p w:rsidR="00DF0A8D" w:rsidRPr="004C1BF2" w:rsidRDefault="00DF0A8D" w:rsidP="003E6964">
            <w:r w:rsidRPr="004C1BF2">
              <w:t xml:space="preserve"> </w:t>
            </w:r>
            <w:r w:rsidRPr="0034494F">
              <w:rPr>
                <w:b/>
              </w:rPr>
              <w:t xml:space="preserve">Assessment: </w:t>
            </w:r>
            <w:r w:rsidRPr="0034494F">
              <w:rPr>
                <w:sz w:val="20"/>
                <w:szCs w:val="20"/>
              </w:rPr>
              <w:t>Q &amp; A, Formative and summative assessment.</w:t>
            </w:r>
            <w:r>
              <w:rPr>
                <w:sz w:val="20"/>
                <w:szCs w:val="20"/>
              </w:rPr>
              <w:t xml:space="preserve"> Video analysis, notational analysis, touch maps</w:t>
            </w:r>
          </w:p>
        </w:tc>
      </w:tr>
    </w:tbl>
    <w:p w:rsidR="00DF0A8D" w:rsidRPr="00093760" w:rsidRDefault="00DF0A8D" w:rsidP="00DF0A8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022"/>
      </w:tblGrid>
      <w:tr w:rsidR="009D3BEA" w:rsidRPr="0034494F" w:rsidTr="00404E50">
        <w:trPr>
          <w:trHeight w:val="4909"/>
        </w:trPr>
        <w:tc>
          <w:tcPr>
            <w:tcW w:w="7054" w:type="dxa"/>
          </w:tcPr>
          <w:p w:rsidR="009D3BEA" w:rsidRPr="00093760" w:rsidRDefault="009D3BEA" w:rsidP="00093760">
            <w:pPr>
              <w:pStyle w:val="SoWBodyIndent"/>
              <w:widowControl/>
              <w:spacing w:before="80" w:line="220" w:lineRule="atLeast"/>
              <w:ind w:left="0" w:firstLine="0"/>
              <w:jc w:val="center"/>
              <w:rPr>
                <w:rFonts w:ascii="Times New Roman" w:hAnsi="Times New Roman"/>
                <w:b/>
                <w:sz w:val="24"/>
                <w:szCs w:val="24"/>
              </w:rPr>
            </w:pPr>
            <w:r w:rsidRPr="00093760">
              <w:rPr>
                <w:rFonts w:ascii="Times New Roman" w:hAnsi="Times New Roman"/>
                <w:b/>
                <w:sz w:val="24"/>
                <w:szCs w:val="24"/>
              </w:rPr>
              <w:t>Student Outcomes</w:t>
            </w:r>
          </w:p>
          <w:p w:rsidR="006F44A4" w:rsidRDefault="003E6964" w:rsidP="006F44A4">
            <w:pPr>
              <w:pStyle w:val="SoWBodyIndent"/>
              <w:widowControl/>
              <w:spacing w:before="80" w:line="220" w:lineRule="atLeast"/>
              <w:ind w:left="0" w:firstLine="0"/>
              <w:rPr>
                <w:rFonts w:ascii="Times New Roman" w:hAnsi="Times New Roman"/>
                <w:sz w:val="22"/>
                <w:szCs w:val="22"/>
              </w:rPr>
            </w:pPr>
            <w:r>
              <w:rPr>
                <w:rFonts w:ascii="Times New Roman" w:hAnsi="Times New Roman"/>
                <w:b/>
                <w:sz w:val="22"/>
                <w:szCs w:val="22"/>
              </w:rPr>
              <w:t xml:space="preserve">Level 5 </w:t>
            </w:r>
            <w:r w:rsidR="009D3BEA">
              <w:rPr>
                <w:rFonts w:ascii="Times New Roman" w:hAnsi="Times New Roman"/>
                <w:b/>
                <w:sz w:val="22"/>
                <w:szCs w:val="22"/>
              </w:rPr>
              <w:t xml:space="preserve"> students</w:t>
            </w:r>
            <w:r w:rsidR="009D3BEA" w:rsidRPr="00093760">
              <w:rPr>
                <w:rFonts w:ascii="Times New Roman" w:hAnsi="Times New Roman"/>
                <w:b/>
                <w:sz w:val="22"/>
                <w:szCs w:val="22"/>
              </w:rPr>
              <w:t>:</w:t>
            </w:r>
            <w:r w:rsidR="009D3BEA" w:rsidRPr="00093760">
              <w:rPr>
                <w:rFonts w:ascii="Times New Roman" w:hAnsi="Times New Roman"/>
                <w:sz w:val="22"/>
                <w:szCs w:val="22"/>
              </w:rPr>
              <w:t xml:space="preserve"> experiment with a range of basic tactics, searching for strengths and weaknesses in the opposition, and form a simple game plan; </w:t>
            </w:r>
            <w:r w:rsidR="006F44A4">
              <w:rPr>
                <w:rFonts w:ascii="Times New Roman" w:hAnsi="Times New Roman"/>
                <w:sz w:val="22"/>
                <w:szCs w:val="22"/>
              </w:rPr>
              <w:t>can select and apply ba</w:t>
            </w:r>
            <w:r w:rsidR="000007FF">
              <w:rPr>
                <w:rFonts w:ascii="Times New Roman" w:hAnsi="Times New Roman"/>
                <w:sz w:val="22"/>
                <w:szCs w:val="22"/>
              </w:rPr>
              <w:t xml:space="preserve">sic skills such as chest, shoulder and bounce passes and use </w:t>
            </w:r>
            <w:r w:rsidR="006F44A4">
              <w:rPr>
                <w:rFonts w:ascii="Times New Roman" w:hAnsi="Times New Roman"/>
                <w:sz w:val="22"/>
                <w:szCs w:val="22"/>
              </w:rPr>
              <w:t xml:space="preserve">with </w:t>
            </w:r>
            <w:r w:rsidR="000007FF">
              <w:rPr>
                <w:rFonts w:ascii="Times New Roman" w:hAnsi="Times New Roman"/>
                <w:sz w:val="22"/>
                <w:szCs w:val="22"/>
              </w:rPr>
              <w:t xml:space="preserve">correct </w:t>
            </w:r>
            <w:r w:rsidR="006F44A4">
              <w:rPr>
                <w:rFonts w:ascii="Times New Roman" w:hAnsi="Times New Roman"/>
                <w:sz w:val="22"/>
                <w:szCs w:val="22"/>
              </w:rPr>
              <w:t xml:space="preserve">footwork </w:t>
            </w:r>
            <w:r w:rsidR="009D3BEA" w:rsidRPr="00093760">
              <w:rPr>
                <w:rFonts w:ascii="Times New Roman" w:hAnsi="Times New Roman"/>
                <w:sz w:val="22"/>
                <w:szCs w:val="22"/>
              </w:rPr>
              <w:t xml:space="preserve"> in orde</w:t>
            </w:r>
            <w:r w:rsidR="000007FF">
              <w:rPr>
                <w:rFonts w:ascii="Times New Roman" w:hAnsi="Times New Roman"/>
                <w:sz w:val="22"/>
                <w:szCs w:val="22"/>
              </w:rPr>
              <w:t xml:space="preserve">r to achieve simple outcomes to outwit opponent </w:t>
            </w:r>
            <w:r w:rsidR="009D3BEA" w:rsidRPr="00093760">
              <w:rPr>
                <w:rFonts w:ascii="Times New Roman" w:hAnsi="Times New Roman"/>
                <w:sz w:val="22"/>
                <w:szCs w:val="22"/>
              </w:rPr>
              <w:t>; understand why regular exercise has a positive effect on their own health, fitness and social wellbeing and know where and how to become involved in regular physical exercise; use information gained from feedback to improve performance in game contexts and in personal technique; contribute effectively to team decisions</w:t>
            </w:r>
            <w:r w:rsidR="006F44A4">
              <w:rPr>
                <w:rFonts w:ascii="Times New Roman" w:hAnsi="Times New Roman"/>
                <w:sz w:val="22"/>
                <w:szCs w:val="22"/>
              </w:rPr>
              <w:t>, can office with support.</w:t>
            </w:r>
          </w:p>
          <w:p w:rsidR="009D3BEA" w:rsidRDefault="003E6964" w:rsidP="006F44A4">
            <w:pPr>
              <w:pStyle w:val="SoWBodyIndent"/>
              <w:widowControl/>
              <w:spacing w:before="80" w:line="220" w:lineRule="atLeast"/>
              <w:ind w:left="0" w:firstLine="0"/>
              <w:rPr>
                <w:rFonts w:ascii="Times New Roman" w:hAnsi="Times New Roman"/>
                <w:sz w:val="22"/>
                <w:szCs w:val="22"/>
              </w:rPr>
            </w:pPr>
            <w:r>
              <w:rPr>
                <w:rFonts w:ascii="Times New Roman" w:hAnsi="Times New Roman"/>
                <w:b/>
                <w:sz w:val="22"/>
                <w:szCs w:val="22"/>
              </w:rPr>
              <w:t>Level 6 – students</w:t>
            </w:r>
            <w:r w:rsidRPr="00093760">
              <w:rPr>
                <w:rFonts w:ascii="Times New Roman" w:hAnsi="Times New Roman"/>
                <w:b/>
                <w:sz w:val="22"/>
                <w:szCs w:val="22"/>
              </w:rPr>
              <w:t>:</w:t>
            </w:r>
            <w:r w:rsidRPr="00093760">
              <w:rPr>
                <w:rFonts w:ascii="Times New Roman" w:hAnsi="Times New Roman"/>
                <w:sz w:val="22"/>
                <w:szCs w:val="22"/>
              </w:rPr>
              <w:t xml:space="preserve"> </w:t>
            </w:r>
            <w:r>
              <w:rPr>
                <w:rFonts w:ascii="Times New Roman" w:hAnsi="Times New Roman"/>
                <w:sz w:val="22"/>
                <w:szCs w:val="22"/>
              </w:rPr>
              <w:t xml:space="preserve">make </w:t>
            </w:r>
            <w:r w:rsidRPr="00093760">
              <w:rPr>
                <w:rFonts w:ascii="Times New Roman" w:hAnsi="Times New Roman"/>
                <w:sz w:val="22"/>
                <w:szCs w:val="22"/>
              </w:rPr>
              <w:t>observations about the quality of decision making in modi</w:t>
            </w:r>
            <w:r w:rsidR="003C2576">
              <w:rPr>
                <w:rFonts w:ascii="Times New Roman" w:hAnsi="Times New Roman"/>
                <w:sz w:val="22"/>
                <w:szCs w:val="22"/>
              </w:rPr>
              <w:t>fied versions of the full game and offer suggestions for improvement</w:t>
            </w:r>
            <w:r w:rsidRPr="00093760">
              <w:rPr>
                <w:rFonts w:ascii="Times New Roman" w:hAnsi="Times New Roman"/>
                <w:sz w:val="22"/>
                <w:szCs w:val="22"/>
              </w:rPr>
              <w:t xml:space="preserve">; show some consistency </w:t>
            </w:r>
            <w:r w:rsidR="003C2576">
              <w:rPr>
                <w:rFonts w:ascii="Times New Roman" w:hAnsi="Times New Roman"/>
                <w:sz w:val="22"/>
                <w:szCs w:val="22"/>
              </w:rPr>
              <w:t xml:space="preserve">and accuracy in using a </w:t>
            </w:r>
            <w:r w:rsidR="009378F3">
              <w:rPr>
                <w:rFonts w:ascii="Times New Roman" w:hAnsi="Times New Roman"/>
                <w:sz w:val="22"/>
                <w:szCs w:val="22"/>
              </w:rPr>
              <w:t>range of passes/ dodges to get free from opponents</w:t>
            </w:r>
            <w:r w:rsidR="006F44A4">
              <w:rPr>
                <w:rFonts w:ascii="Times New Roman" w:hAnsi="Times New Roman"/>
                <w:sz w:val="22"/>
                <w:szCs w:val="22"/>
              </w:rPr>
              <w:t>; can lead in</w:t>
            </w:r>
            <w:r w:rsidRPr="00093760">
              <w:rPr>
                <w:rFonts w:ascii="Times New Roman" w:hAnsi="Times New Roman"/>
                <w:sz w:val="22"/>
                <w:szCs w:val="22"/>
              </w:rPr>
              <w:t xml:space="preserve"> discussion</w:t>
            </w:r>
            <w:r w:rsidR="006F44A4">
              <w:rPr>
                <w:rFonts w:ascii="Times New Roman" w:hAnsi="Times New Roman"/>
                <w:sz w:val="22"/>
                <w:szCs w:val="22"/>
              </w:rPr>
              <w:t>s about team tactics, without support</w:t>
            </w:r>
            <w:r w:rsidRPr="00093760">
              <w:rPr>
                <w:rFonts w:ascii="Times New Roman" w:hAnsi="Times New Roman"/>
                <w:sz w:val="22"/>
                <w:szCs w:val="22"/>
              </w:rPr>
              <w:t>; work effectively with a partner, and umpire using the key rules in</w:t>
            </w:r>
            <w:r w:rsidR="006F44A4">
              <w:rPr>
                <w:rFonts w:ascii="Times New Roman" w:hAnsi="Times New Roman"/>
                <w:sz w:val="22"/>
                <w:szCs w:val="22"/>
              </w:rPr>
              <w:t xml:space="preserve"> a game; take regular exercise and understands the components </w:t>
            </w:r>
            <w:r w:rsidR="00B523E3">
              <w:rPr>
                <w:rFonts w:ascii="Times New Roman" w:hAnsi="Times New Roman"/>
                <w:sz w:val="22"/>
                <w:szCs w:val="22"/>
              </w:rPr>
              <w:t>of fitness required in netball</w:t>
            </w:r>
            <w:r w:rsidR="006F44A4">
              <w:rPr>
                <w:rFonts w:ascii="Times New Roman" w:hAnsi="Times New Roman"/>
                <w:sz w:val="22"/>
                <w:szCs w:val="22"/>
              </w:rPr>
              <w:t xml:space="preserve">, </w:t>
            </w:r>
            <w:r w:rsidR="003C2576">
              <w:rPr>
                <w:rFonts w:ascii="Times New Roman" w:hAnsi="Times New Roman"/>
                <w:sz w:val="22"/>
                <w:szCs w:val="22"/>
              </w:rPr>
              <w:t xml:space="preserve">able to formulate a </w:t>
            </w:r>
            <w:r w:rsidRPr="00093760">
              <w:rPr>
                <w:rFonts w:ascii="Times New Roman" w:hAnsi="Times New Roman"/>
                <w:sz w:val="22"/>
                <w:szCs w:val="22"/>
              </w:rPr>
              <w:t>game plans based on  observation and on the strengths and weaknesses of the opposition and their own team; identify strengths and weaknesses in individual performance</w:t>
            </w:r>
            <w:r w:rsidR="003C2576">
              <w:rPr>
                <w:rFonts w:ascii="Times New Roman" w:hAnsi="Times New Roman"/>
                <w:sz w:val="22"/>
                <w:szCs w:val="22"/>
              </w:rPr>
              <w:t>.</w:t>
            </w:r>
          </w:p>
          <w:p w:rsidR="006F44A4" w:rsidRPr="003C2576" w:rsidRDefault="006F44A4" w:rsidP="006F44A4">
            <w:pPr>
              <w:pStyle w:val="SoWBodyIndent"/>
              <w:widowControl/>
              <w:spacing w:before="80" w:line="220" w:lineRule="atLeast"/>
              <w:ind w:left="0" w:firstLine="0"/>
              <w:rPr>
                <w:rFonts w:ascii="Times New Roman" w:hAnsi="Times New Roman"/>
                <w:sz w:val="22"/>
                <w:szCs w:val="22"/>
              </w:rPr>
            </w:pPr>
          </w:p>
        </w:tc>
        <w:tc>
          <w:tcPr>
            <w:tcW w:w="7022" w:type="dxa"/>
          </w:tcPr>
          <w:p w:rsidR="009D3BEA" w:rsidRPr="00093760" w:rsidRDefault="003C2576" w:rsidP="00AB6F12">
            <w:pPr>
              <w:pStyle w:val="SoWBodyIndent"/>
              <w:widowControl/>
              <w:spacing w:before="80" w:line="220" w:lineRule="atLeast"/>
              <w:rPr>
                <w:rFonts w:ascii="Times New Roman" w:hAnsi="Times New Roman"/>
                <w:b/>
                <w:sz w:val="22"/>
                <w:szCs w:val="22"/>
              </w:rPr>
            </w:pPr>
            <w:r>
              <w:rPr>
                <w:rFonts w:ascii="Times New Roman" w:hAnsi="Times New Roman"/>
                <w:b/>
                <w:sz w:val="22"/>
                <w:szCs w:val="22"/>
              </w:rPr>
              <w:t>Level 7+</w:t>
            </w:r>
            <w:r w:rsidR="009D3BEA" w:rsidRPr="00093760">
              <w:rPr>
                <w:rFonts w:ascii="Times New Roman" w:hAnsi="Times New Roman"/>
                <w:b/>
                <w:sz w:val="22"/>
                <w:szCs w:val="22"/>
              </w:rPr>
              <w:t xml:space="preserve"> – students: </w:t>
            </w:r>
          </w:p>
          <w:p w:rsidR="009D3BEA" w:rsidRPr="009D3BEA" w:rsidRDefault="009D3BEA" w:rsidP="009378F3">
            <w:pPr>
              <w:pStyle w:val="SoWBodyIndent"/>
              <w:widowControl/>
              <w:spacing w:before="80" w:line="220" w:lineRule="atLeast"/>
              <w:ind w:left="0" w:firstLine="0"/>
              <w:rPr>
                <w:rFonts w:ascii="Times New Roman" w:hAnsi="Times New Roman"/>
                <w:sz w:val="22"/>
                <w:szCs w:val="22"/>
              </w:rPr>
            </w:pPr>
            <w:r w:rsidRPr="00093760">
              <w:rPr>
                <w:rFonts w:ascii="Times New Roman" w:hAnsi="Times New Roman"/>
                <w:sz w:val="22"/>
                <w:szCs w:val="22"/>
              </w:rPr>
              <w:t>demonstrate consistenc</w:t>
            </w:r>
            <w:r>
              <w:rPr>
                <w:rFonts w:ascii="Times New Roman" w:hAnsi="Times New Roman"/>
                <w:sz w:val="22"/>
                <w:szCs w:val="22"/>
              </w:rPr>
              <w:t xml:space="preserve">y </w:t>
            </w:r>
            <w:r w:rsidR="003C2576">
              <w:rPr>
                <w:rFonts w:ascii="Times New Roman" w:hAnsi="Times New Roman"/>
                <w:sz w:val="22"/>
                <w:szCs w:val="22"/>
              </w:rPr>
              <w:t xml:space="preserve">and accuracy </w:t>
            </w:r>
            <w:r>
              <w:rPr>
                <w:rFonts w:ascii="Times New Roman" w:hAnsi="Times New Roman"/>
                <w:sz w:val="22"/>
                <w:szCs w:val="22"/>
              </w:rPr>
              <w:t>in their</w:t>
            </w:r>
            <w:r w:rsidRPr="00093760">
              <w:rPr>
                <w:rFonts w:ascii="Times New Roman" w:hAnsi="Times New Roman"/>
                <w:sz w:val="22"/>
                <w:szCs w:val="22"/>
              </w:rPr>
              <w:t xml:space="preserve"> decision making and appropriate choice of technique for desired outcomes in all aspects of the game; use a wide range of </w:t>
            </w:r>
            <w:r w:rsidR="006F44A4">
              <w:rPr>
                <w:rFonts w:ascii="Times New Roman" w:hAnsi="Times New Roman"/>
                <w:sz w:val="22"/>
                <w:szCs w:val="22"/>
              </w:rPr>
              <w:t xml:space="preserve">advanced </w:t>
            </w:r>
            <w:r w:rsidRPr="00093760">
              <w:rPr>
                <w:rFonts w:ascii="Times New Roman" w:hAnsi="Times New Roman"/>
                <w:sz w:val="22"/>
                <w:szCs w:val="22"/>
              </w:rPr>
              <w:t xml:space="preserve">skills and techniques with precision, power and fluency; use a range of </w:t>
            </w:r>
            <w:r w:rsidR="006F44A4">
              <w:rPr>
                <w:rFonts w:ascii="Times New Roman" w:hAnsi="Times New Roman"/>
                <w:sz w:val="22"/>
                <w:szCs w:val="22"/>
              </w:rPr>
              <w:t xml:space="preserve"> </w:t>
            </w:r>
            <w:r w:rsidRPr="00093760">
              <w:rPr>
                <w:rFonts w:ascii="Times New Roman" w:hAnsi="Times New Roman"/>
                <w:sz w:val="22"/>
                <w:szCs w:val="22"/>
              </w:rPr>
              <w:t>tactics to implement a game plan effectively</w:t>
            </w:r>
            <w:r w:rsidR="006F44A4">
              <w:rPr>
                <w:rFonts w:ascii="Times New Roman" w:hAnsi="Times New Roman"/>
                <w:sz w:val="22"/>
                <w:szCs w:val="22"/>
              </w:rPr>
              <w:t xml:space="preserve"> in both singles and doubles</w:t>
            </w:r>
            <w:r w:rsidRPr="00093760">
              <w:rPr>
                <w:rFonts w:ascii="Times New Roman" w:hAnsi="Times New Roman"/>
                <w:sz w:val="22"/>
                <w:szCs w:val="22"/>
              </w:rPr>
              <w:t xml:space="preserve">; identify and priorities aspects for improvement; </w:t>
            </w:r>
            <w:r w:rsidR="006F44A4">
              <w:rPr>
                <w:rFonts w:ascii="Times New Roman" w:hAnsi="Times New Roman"/>
                <w:sz w:val="22"/>
                <w:szCs w:val="22"/>
              </w:rPr>
              <w:t xml:space="preserve">can design and implement </w:t>
            </w:r>
            <w:r w:rsidRPr="00093760">
              <w:rPr>
                <w:rFonts w:ascii="Times New Roman" w:hAnsi="Times New Roman"/>
                <w:sz w:val="22"/>
                <w:szCs w:val="22"/>
              </w:rPr>
              <w:t xml:space="preserve"> practices and exercises to improve performance; </w:t>
            </w:r>
            <w:r w:rsidR="006F44A4">
              <w:rPr>
                <w:rFonts w:ascii="Times New Roman" w:hAnsi="Times New Roman"/>
                <w:sz w:val="22"/>
                <w:szCs w:val="22"/>
              </w:rPr>
              <w:t xml:space="preserve">can </w:t>
            </w:r>
            <w:r w:rsidRPr="00093760">
              <w:rPr>
                <w:rFonts w:ascii="Times New Roman" w:hAnsi="Times New Roman"/>
                <w:sz w:val="22"/>
                <w:szCs w:val="22"/>
              </w:rPr>
              <w:t>coach another player and select the focus for development of technique;</w:t>
            </w:r>
            <w:r w:rsidR="006F44A4">
              <w:rPr>
                <w:rFonts w:ascii="Times New Roman" w:hAnsi="Times New Roman"/>
                <w:sz w:val="22"/>
                <w:szCs w:val="22"/>
              </w:rPr>
              <w:t xml:space="preserve"> is conversant with a variety of analytical tools to provide quality feedback on a performance. Can </w:t>
            </w:r>
            <w:proofErr w:type="spellStart"/>
            <w:r w:rsidRPr="00093760">
              <w:rPr>
                <w:rFonts w:ascii="Times New Roman" w:hAnsi="Times New Roman"/>
                <w:sz w:val="22"/>
                <w:szCs w:val="22"/>
              </w:rPr>
              <w:t>organise</w:t>
            </w:r>
            <w:proofErr w:type="spellEnd"/>
            <w:r w:rsidRPr="00093760">
              <w:rPr>
                <w:rFonts w:ascii="Times New Roman" w:hAnsi="Times New Roman"/>
                <w:sz w:val="22"/>
                <w:szCs w:val="22"/>
              </w:rPr>
              <w:t xml:space="preserve"> and umpire a game</w:t>
            </w:r>
            <w:r w:rsidR="006F44A4">
              <w:rPr>
                <w:rFonts w:ascii="Times New Roman" w:hAnsi="Times New Roman"/>
                <w:sz w:val="22"/>
                <w:szCs w:val="22"/>
              </w:rPr>
              <w:t xml:space="preserve"> / tournament. </w:t>
            </w:r>
            <w:r w:rsidR="003C2576">
              <w:rPr>
                <w:rFonts w:ascii="Times New Roman" w:hAnsi="Times New Roman"/>
                <w:sz w:val="22"/>
                <w:szCs w:val="22"/>
              </w:rPr>
              <w:t xml:space="preserve"> </w:t>
            </w:r>
          </w:p>
        </w:tc>
      </w:tr>
      <w:tr w:rsidR="00DF0A8D" w:rsidRPr="0034494F" w:rsidTr="00E062CC">
        <w:tc>
          <w:tcPr>
            <w:tcW w:w="14076" w:type="dxa"/>
            <w:gridSpan w:val="2"/>
            <w:shd w:val="clear" w:color="auto" w:fill="92D050"/>
          </w:tcPr>
          <w:p w:rsidR="00DF0A8D" w:rsidRDefault="00BD0A7A" w:rsidP="00C24C88">
            <w:pPr>
              <w:jc w:val="center"/>
              <w:rPr>
                <w:b/>
              </w:rPr>
            </w:pPr>
            <w:r>
              <w:rPr>
                <w:b/>
              </w:rPr>
              <w:t>Learning Experiences across the key stage</w:t>
            </w:r>
          </w:p>
          <w:p w:rsidR="00C24C88" w:rsidRPr="0034494F" w:rsidRDefault="00C24C88" w:rsidP="00AB6F12">
            <w:pPr>
              <w:rPr>
                <w:b/>
                <w:sz w:val="20"/>
                <w:szCs w:val="20"/>
              </w:rPr>
            </w:pPr>
          </w:p>
        </w:tc>
      </w:tr>
      <w:tr w:rsidR="00DF0A8D" w:rsidRPr="0034494F" w:rsidTr="00AB6F12">
        <w:tc>
          <w:tcPr>
            <w:tcW w:w="14076" w:type="dxa"/>
            <w:gridSpan w:val="2"/>
          </w:tcPr>
          <w:p w:rsidR="00142EFD" w:rsidRPr="00142EFD" w:rsidRDefault="00BD0A7A" w:rsidP="0040720D">
            <w:pPr>
              <w:jc w:val="center"/>
              <w:rPr>
                <w:b/>
                <w:sz w:val="18"/>
              </w:rPr>
            </w:pPr>
            <w:r w:rsidRPr="00142EFD">
              <w:rPr>
                <w:b/>
                <w:sz w:val="22"/>
                <w:szCs w:val="22"/>
              </w:rPr>
              <w:lastRenderedPageBreak/>
              <w:t>Year 7:</w:t>
            </w:r>
            <w:r w:rsidR="00142EFD" w:rsidRPr="00142EFD">
              <w:rPr>
                <w:b/>
                <w:sz w:val="22"/>
                <w:szCs w:val="22"/>
              </w:rPr>
              <w:t xml:space="preserve"> </w:t>
            </w:r>
            <w:r w:rsidR="00142EFD" w:rsidRPr="00142EFD">
              <w:rPr>
                <w:b/>
                <w:sz w:val="18"/>
              </w:rPr>
              <w:t>Objectives:</w:t>
            </w:r>
          </w:p>
          <w:p w:rsidR="00142EFD" w:rsidRDefault="00B523E3" w:rsidP="0020119A">
            <w:pPr>
              <w:pStyle w:val="ListParagraph"/>
              <w:numPr>
                <w:ilvl w:val="0"/>
                <w:numId w:val="10"/>
              </w:numPr>
              <w:rPr>
                <w:sz w:val="20"/>
                <w:szCs w:val="20"/>
              </w:rPr>
            </w:pPr>
            <w:r>
              <w:rPr>
                <w:sz w:val="20"/>
                <w:szCs w:val="20"/>
              </w:rPr>
              <w:t>Introduce students to the equipment and courts within netball. How to set up a post and base safely. Students will be introduced to the basic principles used in netball</w:t>
            </w:r>
            <w:proofErr w:type="gramStart"/>
            <w:r>
              <w:rPr>
                <w:sz w:val="20"/>
                <w:szCs w:val="20"/>
              </w:rPr>
              <w:t>.</w:t>
            </w:r>
            <w:r w:rsidR="0020119A" w:rsidRPr="00031BCB">
              <w:rPr>
                <w:color w:val="0070C0"/>
                <w:sz w:val="20"/>
                <w:szCs w:val="20"/>
              </w:rPr>
              <w:t>(</w:t>
            </w:r>
            <w:proofErr w:type="gramEnd"/>
            <w:r w:rsidR="0020119A" w:rsidRPr="00031BCB">
              <w:rPr>
                <w:color w:val="0070C0"/>
              </w:rPr>
              <w:t xml:space="preserve"> </w:t>
            </w:r>
            <w:r w:rsidR="0020119A" w:rsidRPr="00031BCB">
              <w:rPr>
                <w:color w:val="0070C0"/>
                <w:sz w:val="20"/>
                <w:szCs w:val="20"/>
              </w:rPr>
              <w:t>https://www.youtube.com/watch?v=VqrGR7hAfss)</w:t>
            </w:r>
            <w:r w:rsidRPr="00031BCB">
              <w:rPr>
                <w:color w:val="0070C0"/>
                <w:sz w:val="20"/>
                <w:szCs w:val="20"/>
              </w:rPr>
              <w:t xml:space="preserve"> </w:t>
            </w:r>
            <w:r w:rsidR="00031BCB">
              <w:rPr>
                <w:sz w:val="20"/>
                <w:szCs w:val="20"/>
              </w:rPr>
              <w:t>f</w:t>
            </w:r>
            <w:r>
              <w:rPr>
                <w:sz w:val="20"/>
                <w:szCs w:val="20"/>
              </w:rPr>
              <w:t>ootwork, passing and movement</w:t>
            </w:r>
            <w:r w:rsidR="0020119A">
              <w:rPr>
                <w:sz w:val="20"/>
                <w:szCs w:val="20"/>
              </w:rPr>
              <w:t>.</w:t>
            </w:r>
            <w:r>
              <w:rPr>
                <w:sz w:val="20"/>
                <w:szCs w:val="20"/>
              </w:rPr>
              <w:t xml:space="preserve"> </w:t>
            </w:r>
            <w:r w:rsidR="00216E85">
              <w:rPr>
                <w:sz w:val="20"/>
                <w:szCs w:val="20"/>
              </w:rPr>
              <w:t>Introduction to positions and basic rules, footwork, obstruction</w:t>
            </w:r>
            <w:r w:rsidR="00031BCB">
              <w:rPr>
                <w:sz w:val="20"/>
                <w:szCs w:val="20"/>
              </w:rPr>
              <w:t>, 3 seconds.</w:t>
            </w:r>
            <w:r w:rsidR="00216E85">
              <w:rPr>
                <w:sz w:val="20"/>
                <w:szCs w:val="20"/>
              </w:rPr>
              <w:t xml:space="preserve"> </w:t>
            </w:r>
          </w:p>
          <w:p w:rsidR="00142EFD" w:rsidRDefault="00513A95" w:rsidP="00142EFD">
            <w:pPr>
              <w:pStyle w:val="ListParagraph"/>
              <w:numPr>
                <w:ilvl w:val="0"/>
                <w:numId w:val="10"/>
              </w:numPr>
              <w:rPr>
                <w:sz w:val="20"/>
                <w:szCs w:val="20"/>
              </w:rPr>
            </w:pPr>
            <w:r>
              <w:rPr>
                <w:sz w:val="20"/>
                <w:szCs w:val="20"/>
              </w:rPr>
              <w:t xml:space="preserve"> Focus on DS through consis</w:t>
            </w:r>
            <w:r w:rsidR="00B523E3">
              <w:rPr>
                <w:sz w:val="20"/>
                <w:szCs w:val="20"/>
              </w:rPr>
              <w:t>tency and accuracy in technique through the key passes and correct footwork; chest, bounce, shoulder, overhead. Perform the correct footwork technique landing 1</w:t>
            </w:r>
            <w:proofErr w:type="gramStart"/>
            <w:r w:rsidR="00B523E3">
              <w:rPr>
                <w:sz w:val="20"/>
                <w:szCs w:val="20"/>
              </w:rPr>
              <w:t>,2</w:t>
            </w:r>
            <w:proofErr w:type="gramEnd"/>
            <w:r w:rsidR="00B523E3">
              <w:rPr>
                <w:sz w:val="20"/>
                <w:szCs w:val="20"/>
              </w:rPr>
              <w:t xml:space="preserve"> . MAD then introduced through mini </w:t>
            </w:r>
            <w:proofErr w:type="gramStart"/>
            <w:r w:rsidR="00B523E3">
              <w:rPr>
                <w:sz w:val="20"/>
                <w:szCs w:val="20"/>
              </w:rPr>
              <w:t>2v2  3v3</w:t>
            </w:r>
            <w:proofErr w:type="gramEnd"/>
            <w:r w:rsidR="00B523E3">
              <w:rPr>
                <w:sz w:val="20"/>
                <w:szCs w:val="20"/>
              </w:rPr>
              <w:t xml:space="preserve"> games with conditions linked to passing and footwork to promote the skills learnt. </w:t>
            </w:r>
          </w:p>
          <w:p w:rsidR="00142EFD" w:rsidRPr="00142EFD" w:rsidRDefault="00031BCB" w:rsidP="00031BCB">
            <w:pPr>
              <w:numPr>
                <w:ilvl w:val="0"/>
                <w:numId w:val="10"/>
              </w:numPr>
              <w:rPr>
                <w:sz w:val="20"/>
                <w:szCs w:val="20"/>
              </w:rPr>
            </w:pPr>
            <w:r w:rsidRPr="00031BCB">
              <w:rPr>
                <w:sz w:val="20"/>
                <w:szCs w:val="20"/>
              </w:rPr>
              <w:t>USING ATTACKING PRINCIPLES</w:t>
            </w:r>
            <w:r w:rsidR="00404368">
              <w:rPr>
                <w:sz w:val="20"/>
                <w:szCs w:val="20"/>
              </w:rPr>
              <w:t>-</w:t>
            </w:r>
            <w:r w:rsidRPr="00031BCB">
              <w:rPr>
                <w:sz w:val="20"/>
                <w:szCs w:val="20"/>
              </w:rPr>
              <w:t xml:space="preserve"> </w:t>
            </w:r>
            <w:r w:rsidR="00142EFD" w:rsidRPr="006C6F8B">
              <w:rPr>
                <w:sz w:val="20"/>
                <w:szCs w:val="20"/>
              </w:rPr>
              <w:t xml:space="preserve">Introduce students to the importance of effective </w:t>
            </w:r>
            <w:r>
              <w:rPr>
                <w:sz w:val="20"/>
                <w:szCs w:val="20"/>
              </w:rPr>
              <w:t xml:space="preserve">movement and space. </w:t>
            </w:r>
            <w:r w:rsidR="00AB288A">
              <w:rPr>
                <w:sz w:val="20"/>
                <w:szCs w:val="20"/>
              </w:rPr>
              <w:t xml:space="preserve">Getting </w:t>
            </w:r>
            <w:r w:rsidR="00216E85">
              <w:rPr>
                <w:sz w:val="20"/>
                <w:szCs w:val="20"/>
              </w:rPr>
              <w:t>free</w:t>
            </w:r>
            <w:r>
              <w:rPr>
                <w:sz w:val="20"/>
                <w:szCs w:val="20"/>
              </w:rPr>
              <w:t xml:space="preserve"> f</w:t>
            </w:r>
            <w:r w:rsidR="00216E85">
              <w:rPr>
                <w:sz w:val="20"/>
                <w:szCs w:val="20"/>
              </w:rPr>
              <w:t>r</w:t>
            </w:r>
            <w:r>
              <w:rPr>
                <w:sz w:val="20"/>
                <w:szCs w:val="20"/>
              </w:rPr>
              <w:t>o</w:t>
            </w:r>
            <w:r w:rsidR="00216E85">
              <w:rPr>
                <w:sz w:val="20"/>
                <w:szCs w:val="20"/>
              </w:rPr>
              <w:t>m opponents using dodges, drives towards and away from the ball. Technique for faint and sprint dodge performed and applied through mini game</w:t>
            </w:r>
            <w:r>
              <w:rPr>
                <w:sz w:val="20"/>
                <w:szCs w:val="20"/>
              </w:rPr>
              <w:t xml:space="preserve">s. </w:t>
            </w:r>
            <w:proofErr w:type="spellStart"/>
            <w:r w:rsidR="00BA46C6">
              <w:rPr>
                <w:sz w:val="20"/>
                <w:szCs w:val="20"/>
              </w:rPr>
              <w:t>A</w:t>
            </w:r>
            <w:r w:rsidR="00142EFD" w:rsidRPr="00142EFD">
              <w:rPr>
                <w:sz w:val="20"/>
                <w:szCs w:val="20"/>
              </w:rPr>
              <w:t>nalay</w:t>
            </w:r>
            <w:r>
              <w:rPr>
                <w:sz w:val="20"/>
                <w:szCs w:val="20"/>
              </w:rPr>
              <w:t>se</w:t>
            </w:r>
            <w:proofErr w:type="spellEnd"/>
            <w:r>
              <w:rPr>
                <w:sz w:val="20"/>
                <w:szCs w:val="20"/>
              </w:rPr>
              <w:t xml:space="preserve"> their own and others’ techniques</w:t>
            </w:r>
            <w:r w:rsidR="00142EFD" w:rsidRPr="00142EFD">
              <w:rPr>
                <w:sz w:val="20"/>
                <w:szCs w:val="20"/>
              </w:rPr>
              <w:t xml:space="preserve"> to recognizing what good looks like and identify areas for development.</w:t>
            </w:r>
            <w:r>
              <w:rPr>
                <w:sz w:val="20"/>
                <w:szCs w:val="20"/>
              </w:rPr>
              <w:t xml:space="preserve"> Focus on DS and MAD using drills and techniques to promote special awareness</w:t>
            </w:r>
            <w:r w:rsidR="00513A95">
              <w:rPr>
                <w:sz w:val="20"/>
                <w:szCs w:val="20"/>
              </w:rPr>
              <w:t>.</w:t>
            </w:r>
          </w:p>
          <w:p w:rsidR="00142EFD" w:rsidRPr="00142EFD" w:rsidRDefault="00031BCB" w:rsidP="00142EFD">
            <w:pPr>
              <w:numPr>
                <w:ilvl w:val="0"/>
                <w:numId w:val="10"/>
              </w:numPr>
              <w:rPr>
                <w:sz w:val="20"/>
                <w:szCs w:val="20"/>
              </w:rPr>
            </w:pPr>
            <w:r>
              <w:rPr>
                <w:sz w:val="20"/>
                <w:szCs w:val="20"/>
              </w:rPr>
              <w:t xml:space="preserve">To develop students timing of movement into and out of space and timing of a pass into a space. </w:t>
            </w:r>
            <w:r w:rsidR="00142EFD">
              <w:rPr>
                <w:sz w:val="20"/>
                <w:szCs w:val="20"/>
              </w:rPr>
              <w:t xml:space="preserve">Encourage students to </w:t>
            </w:r>
            <w:r w:rsidR="00142EFD" w:rsidRPr="00142EFD">
              <w:rPr>
                <w:sz w:val="20"/>
                <w:szCs w:val="20"/>
              </w:rPr>
              <w:t>ap</w:t>
            </w:r>
            <w:r>
              <w:rPr>
                <w:sz w:val="20"/>
                <w:szCs w:val="20"/>
              </w:rPr>
              <w:t xml:space="preserve">preciate that timing has the most impact within a game on </w:t>
            </w:r>
            <w:proofErr w:type="gramStart"/>
            <w:r>
              <w:rPr>
                <w:sz w:val="20"/>
                <w:szCs w:val="20"/>
              </w:rPr>
              <w:t>MAD .</w:t>
            </w:r>
            <w:proofErr w:type="gramEnd"/>
            <w:r>
              <w:rPr>
                <w:sz w:val="20"/>
                <w:szCs w:val="20"/>
              </w:rPr>
              <w:t xml:space="preserve"> Use this section of the wheel to develop timing. </w:t>
            </w:r>
            <w:r w:rsidR="00AA49F6">
              <w:rPr>
                <w:sz w:val="20"/>
                <w:szCs w:val="20"/>
              </w:rPr>
              <w:t xml:space="preserve">Focus on timing into a space, observing others in front. Use positions to aid this understanding. </w:t>
            </w:r>
            <w:proofErr w:type="spellStart"/>
            <w:r w:rsidR="00AA49F6">
              <w:rPr>
                <w:sz w:val="20"/>
                <w:szCs w:val="20"/>
              </w:rPr>
              <w:t>Eg</w:t>
            </w:r>
            <w:proofErr w:type="spellEnd"/>
            <w:r w:rsidR="00AA49F6">
              <w:rPr>
                <w:sz w:val="20"/>
                <w:szCs w:val="20"/>
              </w:rPr>
              <w:t xml:space="preserve">. Timing from a backline pass, GD will make first move and receive pass, then WD and so on up the court. </w:t>
            </w:r>
            <w:r w:rsidR="00142EFD" w:rsidRPr="00142EFD">
              <w:rPr>
                <w:sz w:val="20"/>
                <w:szCs w:val="20"/>
              </w:rPr>
              <w:t xml:space="preserve">Students should be able to discuss how, when </w:t>
            </w:r>
            <w:r w:rsidR="00AA49F6">
              <w:rPr>
                <w:sz w:val="20"/>
                <w:szCs w:val="20"/>
              </w:rPr>
              <w:t xml:space="preserve">and why we use timing and how it </w:t>
            </w:r>
            <w:r w:rsidR="00142EFD" w:rsidRPr="00142EFD">
              <w:rPr>
                <w:sz w:val="20"/>
                <w:szCs w:val="20"/>
              </w:rPr>
              <w:t>should be employed</w:t>
            </w:r>
            <w:r w:rsidR="00AA49F6">
              <w:rPr>
                <w:sz w:val="20"/>
                <w:szCs w:val="20"/>
              </w:rPr>
              <w:t xml:space="preserve">. Focus on DS &amp; </w:t>
            </w:r>
            <w:proofErr w:type="gramStart"/>
            <w:r w:rsidR="00AA49F6">
              <w:rPr>
                <w:sz w:val="20"/>
                <w:szCs w:val="20"/>
              </w:rPr>
              <w:t>E&amp;I</w:t>
            </w:r>
            <w:proofErr w:type="gramEnd"/>
            <w:r w:rsidR="00AA49F6">
              <w:rPr>
                <w:sz w:val="20"/>
                <w:szCs w:val="20"/>
              </w:rPr>
              <w:t>, MAD.</w:t>
            </w:r>
          </w:p>
          <w:p w:rsidR="000E69B9" w:rsidRDefault="00492D79" w:rsidP="000E69B9">
            <w:pPr>
              <w:pStyle w:val="ListParagraph"/>
              <w:numPr>
                <w:ilvl w:val="0"/>
                <w:numId w:val="14"/>
              </w:numPr>
              <w:rPr>
                <w:sz w:val="20"/>
                <w:szCs w:val="20"/>
              </w:rPr>
            </w:pPr>
            <w:r>
              <w:rPr>
                <w:sz w:val="20"/>
                <w:szCs w:val="20"/>
              </w:rPr>
              <w:t>USING DEFENDING PRINCIPLES</w:t>
            </w:r>
            <w:r w:rsidR="00D568EE">
              <w:rPr>
                <w:sz w:val="20"/>
                <w:szCs w:val="20"/>
              </w:rPr>
              <w:t>-</w:t>
            </w:r>
            <w:r>
              <w:rPr>
                <w:sz w:val="20"/>
                <w:szCs w:val="20"/>
              </w:rPr>
              <w:t xml:space="preserve">. DS focused perform the 3 stages of defence. Marking player, ball and space. Use simple drills for </w:t>
            </w:r>
            <w:proofErr w:type="spellStart"/>
            <w:r>
              <w:rPr>
                <w:sz w:val="20"/>
                <w:szCs w:val="20"/>
              </w:rPr>
              <w:t>marking</w:t>
            </w:r>
            <w:proofErr w:type="gramStart"/>
            <w:r>
              <w:rPr>
                <w:sz w:val="20"/>
                <w:szCs w:val="20"/>
              </w:rPr>
              <w:t>,a</w:t>
            </w:r>
            <w:proofErr w:type="spellEnd"/>
            <w:proofErr w:type="gramEnd"/>
            <w:r>
              <w:rPr>
                <w:sz w:val="20"/>
                <w:szCs w:val="20"/>
              </w:rPr>
              <w:t xml:space="preserve"> player and the ball. E&amp;I used to </w:t>
            </w:r>
            <w:proofErr w:type="spellStart"/>
            <w:r>
              <w:rPr>
                <w:sz w:val="20"/>
                <w:szCs w:val="20"/>
              </w:rPr>
              <w:t>a</w:t>
            </w:r>
            <w:r w:rsidR="00142EFD" w:rsidRPr="000E69B9">
              <w:rPr>
                <w:sz w:val="20"/>
                <w:szCs w:val="20"/>
              </w:rPr>
              <w:t>nalyse</w:t>
            </w:r>
            <w:proofErr w:type="spellEnd"/>
            <w:r w:rsidR="00142EFD" w:rsidRPr="000E69B9">
              <w:rPr>
                <w:sz w:val="20"/>
                <w:szCs w:val="20"/>
              </w:rPr>
              <w:t xml:space="preserve"> your own and other students strengths and areas for improvement</w:t>
            </w:r>
            <w:r>
              <w:rPr>
                <w:sz w:val="20"/>
                <w:szCs w:val="20"/>
              </w:rPr>
              <w:t xml:space="preserve"> of technique and success rate. </w:t>
            </w:r>
          </w:p>
          <w:p w:rsidR="00492D79" w:rsidRDefault="000E69B9" w:rsidP="00492D79">
            <w:pPr>
              <w:pStyle w:val="ListParagraph"/>
              <w:numPr>
                <w:ilvl w:val="0"/>
                <w:numId w:val="14"/>
              </w:numPr>
              <w:rPr>
                <w:sz w:val="20"/>
                <w:szCs w:val="20"/>
              </w:rPr>
            </w:pPr>
            <w:r>
              <w:rPr>
                <w:sz w:val="20"/>
                <w:szCs w:val="20"/>
              </w:rPr>
              <w:t>Develop decision making thr</w:t>
            </w:r>
            <w:r w:rsidR="00492D79">
              <w:rPr>
                <w:sz w:val="20"/>
                <w:szCs w:val="20"/>
              </w:rPr>
              <w:t xml:space="preserve">ough competitive ½ court games linking all of the skills learnt in previous lessons. Use booklets to set targets for the games and develop </w:t>
            </w:r>
            <w:proofErr w:type="gramStart"/>
            <w:r w:rsidR="00492D79">
              <w:rPr>
                <w:sz w:val="20"/>
                <w:szCs w:val="20"/>
              </w:rPr>
              <w:t>E&amp;I</w:t>
            </w:r>
            <w:proofErr w:type="gramEnd"/>
            <w:r w:rsidR="00492D79">
              <w:rPr>
                <w:sz w:val="20"/>
                <w:szCs w:val="20"/>
              </w:rPr>
              <w:t xml:space="preserve"> through observation analysis when players are not performing. WWW/EBI</w:t>
            </w:r>
            <w:r>
              <w:rPr>
                <w:sz w:val="20"/>
                <w:szCs w:val="20"/>
              </w:rPr>
              <w:t>.</w:t>
            </w:r>
            <w:r w:rsidR="00BA46C6">
              <w:rPr>
                <w:sz w:val="20"/>
                <w:szCs w:val="20"/>
              </w:rPr>
              <w:t xml:space="preserve"> Reflect on progress across the unit and evidence it in your booklet.</w:t>
            </w:r>
            <w:r w:rsidR="00492D79">
              <w:rPr>
                <w:sz w:val="20"/>
                <w:szCs w:val="20"/>
              </w:rPr>
              <w:t xml:space="preserve"> Officiating can be used through the games for more able students. </w:t>
            </w:r>
          </w:p>
          <w:p w:rsidR="00492D79" w:rsidRPr="008836EB" w:rsidRDefault="00492D79" w:rsidP="00492D79">
            <w:pPr>
              <w:pStyle w:val="ListParagraph"/>
              <w:numPr>
                <w:ilvl w:val="0"/>
                <w:numId w:val="14"/>
              </w:numPr>
              <w:rPr>
                <w:sz w:val="20"/>
                <w:szCs w:val="20"/>
              </w:rPr>
            </w:pPr>
            <w:r>
              <w:rPr>
                <w:sz w:val="20"/>
                <w:szCs w:val="20"/>
              </w:rPr>
              <w:t xml:space="preserve">Half court and full court games used, dependent of the ability of the group. </w:t>
            </w:r>
          </w:p>
        </w:tc>
      </w:tr>
      <w:tr w:rsidR="00DF0A8D" w:rsidRPr="0034494F" w:rsidTr="00AB6F12">
        <w:tc>
          <w:tcPr>
            <w:tcW w:w="14076" w:type="dxa"/>
            <w:gridSpan w:val="2"/>
          </w:tcPr>
          <w:p w:rsidR="00C24C88" w:rsidRPr="00142EFD" w:rsidRDefault="00E90857" w:rsidP="0040720D">
            <w:pPr>
              <w:jc w:val="center"/>
              <w:rPr>
                <w:b/>
                <w:sz w:val="20"/>
                <w:szCs w:val="18"/>
              </w:rPr>
            </w:pPr>
            <w:r>
              <w:rPr>
                <w:b/>
                <w:sz w:val="20"/>
              </w:rPr>
              <w:t xml:space="preserve">Year 8 </w:t>
            </w:r>
            <w:r w:rsidR="00C24C88" w:rsidRPr="00142EFD">
              <w:rPr>
                <w:b/>
                <w:sz w:val="20"/>
              </w:rPr>
              <w:t xml:space="preserve"> </w:t>
            </w:r>
            <w:r w:rsidR="00C24C88" w:rsidRPr="00142EFD">
              <w:rPr>
                <w:b/>
                <w:sz w:val="20"/>
                <w:szCs w:val="18"/>
              </w:rPr>
              <w:t>Objectives:</w:t>
            </w:r>
          </w:p>
          <w:p w:rsidR="00C24C88" w:rsidRPr="00142EFD" w:rsidRDefault="00BA46C6" w:rsidP="00C24C88">
            <w:pPr>
              <w:numPr>
                <w:ilvl w:val="0"/>
                <w:numId w:val="5"/>
              </w:numPr>
              <w:rPr>
                <w:sz w:val="20"/>
                <w:szCs w:val="18"/>
              </w:rPr>
            </w:pPr>
            <w:r>
              <w:rPr>
                <w:sz w:val="20"/>
              </w:rPr>
              <w:t xml:space="preserve">Recap and develop student’s awareness of </w:t>
            </w:r>
            <w:r w:rsidR="0097416C">
              <w:rPr>
                <w:sz w:val="20"/>
              </w:rPr>
              <w:t>footwork and passing</w:t>
            </w:r>
            <w:r w:rsidR="0097416C">
              <w:rPr>
                <w:sz w:val="20"/>
                <w:szCs w:val="18"/>
              </w:rPr>
              <w:t xml:space="preserve">. </w:t>
            </w:r>
            <w:r w:rsidR="008836EB">
              <w:rPr>
                <w:sz w:val="20"/>
                <w:szCs w:val="18"/>
              </w:rPr>
              <w:t xml:space="preserve"> Focus on DS. </w:t>
            </w:r>
            <w:r w:rsidR="00404368">
              <w:rPr>
                <w:sz w:val="20"/>
                <w:szCs w:val="18"/>
              </w:rPr>
              <w:t xml:space="preserve"> Aiming for accuracy and control of footwork and passing in different positions and game situations.  2v2 3v3 progressed to half court games. MAD focus to use a variety of passes to outwit opponents.</w:t>
            </w:r>
          </w:p>
          <w:p w:rsidR="00BD0A7A" w:rsidRPr="00142EFD" w:rsidRDefault="00C24C88" w:rsidP="00C24C88">
            <w:pPr>
              <w:pStyle w:val="ListParagraph"/>
              <w:numPr>
                <w:ilvl w:val="0"/>
                <w:numId w:val="5"/>
              </w:numPr>
              <w:rPr>
                <w:sz w:val="20"/>
              </w:rPr>
            </w:pPr>
            <w:r w:rsidRPr="00142EFD">
              <w:rPr>
                <w:sz w:val="20"/>
                <w:szCs w:val="20"/>
              </w:rPr>
              <w:t xml:space="preserve">To improve knowledge and </w:t>
            </w:r>
            <w:r w:rsidR="00404368">
              <w:rPr>
                <w:sz w:val="20"/>
                <w:szCs w:val="20"/>
              </w:rPr>
              <w:t xml:space="preserve">understanding of timing of a </w:t>
            </w:r>
            <w:proofErr w:type="gramStart"/>
            <w:r w:rsidR="00404368">
              <w:rPr>
                <w:sz w:val="20"/>
                <w:szCs w:val="20"/>
              </w:rPr>
              <w:t>pass,</w:t>
            </w:r>
            <w:proofErr w:type="gramEnd"/>
            <w:r w:rsidR="00404368">
              <w:rPr>
                <w:sz w:val="20"/>
                <w:szCs w:val="20"/>
              </w:rPr>
              <w:t xml:space="preserve"> and movement off the ball into a space.</w:t>
            </w:r>
            <w:r w:rsidRPr="00142EFD">
              <w:rPr>
                <w:sz w:val="20"/>
                <w:szCs w:val="18"/>
              </w:rPr>
              <w:t xml:space="preserve"> </w:t>
            </w:r>
            <w:r w:rsidR="00404368">
              <w:rPr>
                <w:sz w:val="20"/>
                <w:szCs w:val="18"/>
              </w:rPr>
              <w:t xml:space="preserve">MAD focus through game scenarios and drills. Students think tactically where and when to move, to promote the best outcome for the team. </w:t>
            </w:r>
            <w:hyperlink r:id="rId9" w:history="1">
              <w:r w:rsidR="008F0A1C" w:rsidRPr="008F0A1C">
                <w:rPr>
                  <w:rStyle w:val="Hyperlink"/>
                  <w:sz w:val="20"/>
                  <w:szCs w:val="18"/>
                </w:rPr>
                <w:t>https://www.youtube.com/watch?v=P9qu84KmWv4</w:t>
              </w:r>
            </w:hyperlink>
          </w:p>
          <w:p w:rsidR="00404368" w:rsidRDefault="00404368" w:rsidP="00D20E6E">
            <w:pPr>
              <w:numPr>
                <w:ilvl w:val="0"/>
                <w:numId w:val="5"/>
              </w:numPr>
              <w:rPr>
                <w:sz w:val="20"/>
                <w:szCs w:val="18"/>
              </w:rPr>
            </w:pPr>
            <w:r>
              <w:rPr>
                <w:sz w:val="20"/>
                <w:szCs w:val="18"/>
              </w:rPr>
              <w:t xml:space="preserve">USING ATTACKING PRINCIPLES- Students will recap ways in which to get free from opponent, drive and dodges. Perform with DS AND E&amp;I focus. Students to think about driving to the ball to </w:t>
            </w:r>
            <w:r w:rsidR="003F67DF">
              <w:rPr>
                <w:sz w:val="20"/>
                <w:szCs w:val="18"/>
              </w:rPr>
              <w:t>receive a pass and now developing their footwork to turning in the air. Turning in the air will promote students to release the ball quicker to team mates therefore outwitting their opponents. MAD introduced for competition and success rate against opposition. Observation and analysis can also be used.</w:t>
            </w:r>
          </w:p>
          <w:p w:rsidR="00C24C88" w:rsidRPr="00142EFD" w:rsidRDefault="00D568EE" w:rsidP="00D20E6E">
            <w:pPr>
              <w:numPr>
                <w:ilvl w:val="0"/>
                <w:numId w:val="5"/>
              </w:numPr>
              <w:rPr>
                <w:sz w:val="20"/>
                <w:szCs w:val="18"/>
              </w:rPr>
            </w:pPr>
            <w:proofErr w:type="gramStart"/>
            <w:r>
              <w:rPr>
                <w:sz w:val="20"/>
                <w:szCs w:val="20"/>
              </w:rPr>
              <w:t>Student’s</w:t>
            </w:r>
            <w:proofErr w:type="gramEnd"/>
            <w:r>
              <w:rPr>
                <w:sz w:val="20"/>
                <w:szCs w:val="20"/>
              </w:rPr>
              <w:t xml:space="preserve"> will be introduced to shooting technique. </w:t>
            </w:r>
            <w:r w:rsidRPr="00D568EE">
              <w:rPr>
                <w:sz w:val="20"/>
                <w:szCs w:val="20"/>
              </w:rPr>
              <w:t>To accurately replicate the technique for a correct shooting action under pressure.</w:t>
            </w:r>
            <w:r w:rsidRPr="00147A6E">
              <w:rPr>
                <w:sz w:val="18"/>
                <w:szCs w:val="18"/>
              </w:rPr>
              <w:t xml:space="preserve"> </w:t>
            </w:r>
            <w:hyperlink r:id="rId10" w:history="1">
              <w:r w:rsidR="007B5CE6" w:rsidRPr="007B5CE6">
                <w:rPr>
                  <w:rStyle w:val="Hyperlink"/>
                  <w:sz w:val="18"/>
                  <w:szCs w:val="18"/>
                </w:rPr>
                <w:t>https://www.youtube.com/watch?v=OrUoSoRdWqk</w:t>
              </w:r>
            </w:hyperlink>
            <w:r w:rsidR="00C24C88" w:rsidRPr="00142EFD">
              <w:rPr>
                <w:sz w:val="20"/>
                <w:szCs w:val="20"/>
              </w:rPr>
              <w:t>To use notational</w:t>
            </w:r>
            <w:r w:rsidR="00D20E6E" w:rsidRPr="00142EFD">
              <w:rPr>
                <w:sz w:val="20"/>
                <w:szCs w:val="20"/>
              </w:rPr>
              <w:t xml:space="preserve"> or video</w:t>
            </w:r>
            <w:r w:rsidR="00C24C88" w:rsidRPr="00142EFD">
              <w:rPr>
                <w:sz w:val="20"/>
                <w:szCs w:val="20"/>
              </w:rPr>
              <w:t xml:space="preserve"> </w:t>
            </w:r>
            <w:proofErr w:type="gramStart"/>
            <w:r w:rsidR="00C24C88" w:rsidRPr="00142EFD">
              <w:rPr>
                <w:sz w:val="20"/>
                <w:szCs w:val="20"/>
              </w:rPr>
              <w:t xml:space="preserve">analysis </w:t>
            </w:r>
            <w:r w:rsidR="00D20E6E" w:rsidRPr="00142EFD">
              <w:rPr>
                <w:sz w:val="20"/>
                <w:szCs w:val="20"/>
              </w:rPr>
              <w:t xml:space="preserve"> t</w:t>
            </w:r>
            <w:r>
              <w:rPr>
                <w:sz w:val="20"/>
                <w:szCs w:val="20"/>
              </w:rPr>
              <w:t>o</w:t>
            </w:r>
            <w:proofErr w:type="gramEnd"/>
            <w:r>
              <w:rPr>
                <w:sz w:val="20"/>
                <w:szCs w:val="20"/>
              </w:rPr>
              <w:t xml:space="preserve"> provide feedback to peers on technique and success rate. Give feedback through </w:t>
            </w:r>
            <w:r w:rsidR="00C24C88" w:rsidRPr="00142EFD">
              <w:rPr>
                <w:sz w:val="20"/>
                <w:szCs w:val="20"/>
              </w:rPr>
              <w:t>strengths and weaknesses.</w:t>
            </w:r>
            <w:r w:rsidR="008836EB">
              <w:rPr>
                <w:sz w:val="20"/>
                <w:szCs w:val="20"/>
              </w:rPr>
              <w:t xml:space="preserve"> Focus on </w:t>
            </w:r>
            <w:proofErr w:type="gramStart"/>
            <w:r w:rsidR="008836EB">
              <w:rPr>
                <w:sz w:val="20"/>
                <w:szCs w:val="20"/>
              </w:rPr>
              <w:t>E&amp;I</w:t>
            </w:r>
            <w:proofErr w:type="gramEnd"/>
            <w:r w:rsidR="008836EB">
              <w:rPr>
                <w:sz w:val="20"/>
                <w:szCs w:val="20"/>
              </w:rPr>
              <w:t xml:space="preserve"> through</w:t>
            </w:r>
            <w:r>
              <w:rPr>
                <w:sz w:val="20"/>
                <w:szCs w:val="20"/>
              </w:rPr>
              <w:t xml:space="preserve"> a variety of analytical tools</w:t>
            </w:r>
            <w:r w:rsidR="008836EB">
              <w:rPr>
                <w:sz w:val="20"/>
                <w:szCs w:val="20"/>
              </w:rPr>
              <w:t>, video analysis and peer assessment.</w:t>
            </w:r>
            <w:r>
              <w:rPr>
                <w:sz w:val="20"/>
                <w:szCs w:val="20"/>
              </w:rPr>
              <w:t xml:space="preserve"> Movement and positioning then added through use of the shooting d and attacking players. </w:t>
            </w:r>
            <w:hyperlink r:id="rId11" w:history="1">
              <w:r w:rsidR="007B5CE6" w:rsidRPr="007B5CE6">
                <w:rPr>
                  <w:rStyle w:val="Hyperlink"/>
                  <w:sz w:val="20"/>
                  <w:szCs w:val="20"/>
                </w:rPr>
                <w:t>https://www.youtube.com/watch?v=NgMO1B6RnuA</w:t>
              </w:r>
            </w:hyperlink>
          </w:p>
          <w:p w:rsidR="00BD0A7A" w:rsidRDefault="00D568EE" w:rsidP="00AB6F12">
            <w:pPr>
              <w:pStyle w:val="TableText"/>
              <w:numPr>
                <w:ilvl w:val="0"/>
                <w:numId w:val="5"/>
              </w:numPr>
              <w:rPr>
                <w:sz w:val="20"/>
                <w:szCs w:val="20"/>
              </w:rPr>
            </w:pPr>
            <w:r>
              <w:rPr>
                <w:sz w:val="20"/>
                <w:szCs w:val="20"/>
              </w:rPr>
              <w:t>USING DEFENDING PRINCIPLES- Recap Defending skills and techniques. 3 stages of defence marking player, ball, space. Use MAD mini games and half court games to promote learning. Students will use tactical knowledge and come up with ways to stop opponent receiving the ball. Accurately replicate a defensive</w:t>
            </w:r>
            <w:r w:rsidR="0092048A">
              <w:rPr>
                <w:sz w:val="20"/>
                <w:szCs w:val="20"/>
              </w:rPr>
              <w:t xml:space="preserve"> technique, intercepting blocking, ball marking without obstruction.</w:t>
            </w:r>
          </w:p>
          <w:p w:rsidR="00D568EE" w:rsidRPr="008836EB" w:rsidRDefault="0092048A" w:rsidP="00AB6F12">
            <w:pPr>
              <w:pStyle w:val="TableText"/>
              <w:numPr>
                <w:ilvl w:val="0"/>
                <w:numId w:val="5"/>
              </w:numPr>
              <w:rPr>
                <w:sz w:val="20"/>
                <w:szCs w:val="20"/>
              </w:rPr>
            </w:pPr>
            <w:r>
              <w:rPr>
                <w:sz w:val="20"/>
                <w:szCs w:val="20"/>
              </w:rPr>
              <w:t xml:space="preserve">Analysis of performance lesson. </w:t>
            </w:r>
            <w:r w:rsidRPr="0092048A">
              <w:rPr>
                <w:sz w:val="20"/>
                <w:szCs w:val="20"/>
              </w:rPr>
              <w:t>Understand what notational analysis is and how this would help improve performance</w:t>
            </w:r>
            <w:r>
              <w:rPr>
                <w:sz w:val="20"/>
                <w:szCs w:val="20"/>
              </w:rPr>
              <w:t>. Students will take on various roles within the lesson observer, official performer. Performing skills learnt in half court and full court games.</w:t>
            </w:r>
            <w:r>
              <w:rPr>
                <w:sz w:val="18"/>
                <w:szCs w:val="18"/>
              </w:rPr>
              <w:t xml:space="preserve"> </w:t>
            </w:r>
            <w:r w:rsidRPr="0092048A">
              <w:rPr>
                <w:sz w:val="20"/>
                <w:szCs w:val="20"/>
              </w:rPr>
              <w:t xml:space="preserve">Students will demonstrate the ability to evaluate performances </w:t>
            </w:r>
            <w:r w:rsidRPr="0092048A">
              <w:rPr>
                <w:sz w:val="20"/>
                <w:szCs w:val="20"/>
              </w:rPr>
              <w:lastRenderedPageBreak/>
              <w:t>and suggest ways to improve.</w:t>
            </w:r>
          </w:p>
        </w:tc>
      </w:tr>
      <w:tr w:rsidR="00DF0A8D" w:rsidRPr="0034494F" w:rsidTr="00AB6F12">
        <w:trPr>
          <w:trHeight w:val="458"/>
        </w:trPr>
        <w:tc>
          <w:tcPr>
            <w:tcW w:w="14076" w:type="dxa"/>
            <w:gridSpan w:val="2"/>
          </w:tcPr>
          <w:p w:rsidR="0040720D" w:rsidRPr="00E90857" w:rsidRDefault="00E90857" w:rsidP="009D3BEA">
            <w:pPr>
              <w:jc w:val="center"/>
              <w:rPr>
                <w:b/>
                <w:sz w:val="20"/>
              </w:rPr>
            </w:pPr>
            <w:r>
              <w:rPr>
                <w:b/>
                <w:sz w:val="20"/>
              </w:rPr>
              <w:lastRenderedPageBreak/>
              <w:t>Year 9 Objectives:</w:t>
            </w:r>
          </w:p>
          <w:p w:rsidR="00DA3F23" w:rsidRPr="00DA3F23" w:rsidRDefault="00DA3F23" w:rsidP="00BA46C6">
            <w:pPr>
              <w:numPr>
                <w:ilvl w:val="0"/>
                <w:numId w:val="8"/>
              </w:numPr>
              <w:rPr>
                <w:sz w:val="20"/>
                <w:szCs w:val="18"/>
              </w:rPr>
            </w:pPr>
            <w:r>
              <w:rPr>
                <w:sz w:val="20"/>
                <w:szCs w:val="18"/>
              </w:rPr>
              <w:t>To revisit passing and footwork. Students to accurately perform passing and control of the ball with power and speed. DS focused. Students will demonstrate correct use of footwork. Introducing the running step on the move, landing on the outside foot</w:t>
            </w:r>
            <w:r w:rsidR="007B5CE6">
              <w:rPr>
                <w:sz w:val="20"/>
                <w:szCs w:val="18"/>
              </w:rPr>
              <w:t xml:space="preserve"> to turn and release the pass with control and accuracy. </w:t>
            </w:r>
            <w:hyperlink r:id="rId12" w:history="1">
              <w:r w:rsidR="007B5CE6" w:rsidRPr="007B5CE6">
                <w:rPr>
                  <w:rStyle w:val="Hyperlink"/>
                  <w:sz w:val="20"/>
                  <w:szCs w:val="18"/>
                </w:rPr>
                <w:t>https://www.youtube.com/watch?v=I2kXH0_2lB8</w:t>
              </w:r>
            </w:hyperlink>
          </w:p>
          <w:p w:rsidR="008F0A1C" w:rsidRPr="008F0A1C" w:rsidRDefault="008F0A1C" w:rsidP="00BA46C6">
            <w:pPr>
              <w:numPr>
                <w:ilvl w:val="0"/>
                <w:numId w:val="8"/>
              </w:numPr>
              <w:rPr>
                <w:sz w:val="20"/>
                <w:szCs w:val="18"/>
              </w:rPr>
            </w:pPr>
            <w:r>
              <w:rPr>
                <w:sz w:val="20"/>
                <w:szCs w:val="18"/>
              </w:rPr>
              <w:t xml:space="preserve">To revisit the importance of timing for both student and the ball to outwit opponents. Drills revisited to recap prior learning.  MAD Students will develop their own C pass and backline pass. </w:t>
            </w:r>
            <w:hyperlink r:id="rId13" w:history="1">
              <w:r w:rsidRPr="008F0A1C">
                <w:rPr>
                  <w:rStyle w:val="Hyperlink"/>
                  <w:sz w:val="20"/>
                  <w:szCs w:val="18"/>
                </w:rPr>
                <w:t>https://www.youtube.com/watch?v=NWnjUOJzgyQ</w:t>
              </w:r>
            </w:hyperlink>
            <w:r>
              <w:rPr>
                <w:sz w:val="20"/>
                <w:szCs w:val="18"/>
              </w:rPr>
              <w:t xml:space="preserve"> Student’s must then use this at some point within the lesson. Students will demonstrate timing through their devised tactic. </w:t>
            </w:r>
          </w:p>
          <w:p w:rsidR="00BA46C6" w:rsidRDefault="008F0A1C" w:rsidP="00BA46C6">
            <w:pPr>
              <w:numPr>
                <w:ilvl w:val="0"/>
                <w:numId w:val="8"/>
              </w:numPr>
              <w:rPr>
                <w:sz w:val="20"/>
                <w:szCs w:val="18"/>
              </w:rPr>
            </w:pPr>
            <w:r>
              <w:rPr>
                <w:sz w:val="20"/>
              </w:rPr>
              <w:t>USING ATTACKING PRINCIPLES-</w:t>
            </w:r>
            <w:r w:rsidR="000521E3">
              <w:rPr>
                <w:sz w:val="20"/>
              </w:rPr>
              <w:t xml:space="preserve"> Student’s to demonstrate ways in which to get free from opponents. Dodges </w:t>
            </w:r>
            <w:r w:rsidR="00864558">
              <w:rPr>
                <w:sz w:val="20"/>
              </w:rPr>
              <w:t>revisited</w:t>
            </w:r>
            <w:r w:rsidR="000521E3">
              <w:rPr>
                <w:sz w:val="20"/>
              </w:rPr>
              <w:t xml:space="preserve">. Drive and now clear added. Once student’s has driven for the ball they must drive into another space if not received. </w:t>
            </w:r>
            <w:hyperlink r:id="rId14" w:history="1">
              <w:r w:rsidR="000521E3" w:rsidRPr="000521E3">
                <w:rPr>
                  <w:rStyle w:val="Hyperlink"/>
                  <w:sz w:val="20"/>
                </w:rPr>
                <w:t>https://www.youtube.com/watch?v=dPTucW-jxZo</w:t>
              </w:r>
            </w:hyperlink>
            <w:r w:rsidR="000521E3">
              <w:rPr>
                <w:sz w:val="20"/>
              </w:rPr>
              <w:t xml:space="preserve"> Front cut introduced DS. </w:t>
            </w:r>
            <w:hyperlink r:id="rId15" w:history="1">
              <w:r w:rsidR="001347B3" w:rsidRPr="001347B3">
                <w:rPr>
                  <w:rStyle w:val="Hyperlink"/>
                  <w:sz w:val="20"/>
                </w:rPr>
                <w:t>https://www.youtube.com/watch?v=D6GlYd1vc-k</w:t>
              </w:r>
            </w:hyperlink>
            <w:r w:rsidR="001347B3">
              <w:rPr>
                <w:sz w:val="20"/>
              </w:rPr>
              <w:t xml:space="preserve"> Students use observation and analysis on techniques, </w:t>
            </w:r>
            <w:proofErr w:type="gramStart"/>
            <w:r w:rsidR="001347B3">
              <w:rPr>
                <w:sz w:val="20"/>
              </w:rPr>
              <w:t>then</w:t>
            </w:r>
            <w:proofErr w:type="gramEnd"/>
            <w:r w:rsidR="001347B3">
              <w:rPr>
                <w:sz w:val="20"/>
              </w:rPr>
              <w:t xml:space="preserve"> put into half court full court games.</w:t>
            </w:r>
          </w:p>
          <w:p w:rsidR="00E90857" w:rsidRPr="00BA46C6" w:rsidRDefault="001347B3" w:rsidP="00BA46C6">
            <w:pPr>
              <w:numPr>
                <w:ilvl w:val="0"/>
                <w:numId w:val="8"/>
              </w:numPr>
              <w:rPr>
                <w:sz w:val="20"/>
                <w:szCs w:val="18"/>
              </w:rPr>
            </w:pPr>
            <w:r>
              <w:rPr>
                <w:rStyle w:val="Hyperlink"/>
                <w:color w:val="auto"/>
                <w:sz w:val="20"/>
                <w:szCs w:val="20"/>
                <w:u w:val="none"/>
              </w:rPr>
              <w:t xml:space="preserve">Shooting technique </w:t>
            </w:r>
            <w:r w:rsidR="00864558">
              <w:rPr>
                <w:rStyle w:val="Hyperlink"/>
                <w:color w:val="auto"/>
                <w:sz w:val="20"/>
                <w:szCs w:val="20"/>
                <w:u w:val="none"/>
              </w:rPr>
              <w:t>revisited</w:t>
            </w:r>
            <w:r>
              <w:rPr>
                <w:rStyle w:val="Hyperlink"/>
                <w:color w:val="auto"/>
                <w:sz w:val="20"/>
                <w:szCs w:val="20"/>
                <w:u w:val="none"/>
              </w:rPr>
              <w:t xml:space="preserve"> using video and notational analysis. Focus on DS and technique. More able students can be introduced to circle rotation for GS and GA. See clip. </w:t>
            </w:r>
            <w:hyperlink r:id="rId16" w:history="1">
              <w:r w:rsidRPr="001347B3">
                <w:rPr>
                  <w:rStyle w:val="Hyperlink"/>
                  <w:sz w:val="20"/>
                  <w:szCs w:val="20"/>
                </w:rPr>
                <w:t>https://www.youtube.com/watch?v=rJunUhv3_ZM</w:t>
              </w:r>
            </w:hyperlink>
            <w:r>
              <w:rPr>
                <w:rStyle w:val="Hyperlink"/>
                <w:color w:val="auto"/>
                <w:sz w:val="20"/>
                <w:szCs w:val="20"/>
                <w:u w:val="none"/>
              </w:rPr>
              <w:t xml:space="preserve"> Focus </w:t>
            </w:r>
            <w:r w:rsidR="00864558">
              <w:rPr>
                <w:rStyle w:val="Hyperlink"/>
                <w:color w:val="auto"/>
                <w:sz w:val="20"/>
                <w:szCs w:val="20"/>
                <w:u w:val="none"/>
              </w:rPr>
              <w:t>on ds and MAD, put into full court game practice.</w:t>
            </w:r>
          </w:p>
          <w:p w:rsidR="00864558" w:rsidRPr="00864558" w:rsidRDefault="00864558" w:rsidP="00AB6F12">
            <w:pPr>
              <w:numPr>
                <w:ilvl w:val="0"/>
                <w:numId w:val="8"/>
              </w:numPr>
              <w:rPr>
                <w:sz w:val="20"/>
              </w:rPr>
            </w:pPr>
            <w:r>
              <w:rPr>
                <w:sz w:val="20"/>
                <w:szCs w:val="18"/>
              </w:rPr>
              <w:t xml:space="preserve">USING DEFENDING PRINCIPLES. </w:t>
            </w:r>
            <w:proofErr w:type="gramStart"/>
            <w:r>
              <w:rPr>
                <w:sz w:val="20"/>
                <w:szCs w:val="18"/>
              </w:rPr>
              <w:t>students</w:t>
            </w:r>
            <w:proofErr w:type="gramEnd"/>
            <w:r>
              <w:rPr>
                <w:sz w:val="20"/>
                <w:szCs w:val="18"/>
              </w:rPr>
              <w:t xml:space="preserve"> to </w:t>
            </w:r>
            <w:proofErr w:type="spellStart"/>
            <w:r>
              <w:rPr>
                <w:sz w:val="20"/>
                <w:szCs w:val="18"/>
              </w:rPr>
              <w:t>revist</w:t>
            </w:r>
            <w:proofErr w:type="spellEnd"/>
            <w:r>
              <w:rPr>
                <w:sz w:val="20"/>
                <w:szCs w:val="18"/>
              </w:rPr>
              <w:t xml:space="preserve"> all defending techniques. 3 stage of defence, intercepting and blocking. Students will focus on the third stage of defending, marking a space. </w:t>
            </w:r>
            <w:proofErr w:type="spellStart"/>
            <w:r>
              <w:rPr>
                <w:sz w:val="20"/>
                <w:szCs w:val="18"/>
              </w:rPr>
              <w:t>Eg</w:t>
            </w:r>
            <w:proofErr w:type="spellEnd"/>
            <w:r>
              <w:rPr>
                <w:sz w:val="20"/>
                <w:szCs w:val="18"/>
              </w:rPr>
              <w:t xml:space="preserve">. </w:t>
            </w:r>
            <w:r w:rsidR="00DA5222">
              <w:rPr>
                <w:sz w:val="20"/>
                <w:szCs w:val="18"/>
              </w:rPr>
              <w:t xml:space="preserve">WD marking the top edge of the circle to prevent GA entering. Doubling up on stronger players. Zoning an area of the court not marking a player. </w:t>
            </w:r>
          </w:p>
          <w:p w:rsidR="00BD0A7A" w:rsidRPr="009D3BEA" w:rsidRDefault="00DA5222" w:rsidP="00AB6F12">
            <w:pPr>
              <w:numPr>
                <w:ilvl w:val="0"/>
                <w:numId w:val="8"/>
              </w:numPr>
              <w:rPr>
                <w:sz w:val="20"/>
              </w:rPr>
            </w:pPr>
            <w:r>
              <w:rPr>
                <w:sz w:val="20"/>
                <w:szCs w:val="18"/>
              </w:rPr>
              <w:t xml:space="preserve">Observe and </w:t>
            </w:r>
            <w:proofErr w:type="spellStart"/>
            <w:r>
              <w:rPr>
                <w:sz w:val="20"/>
                <w:szCs w:val="18"/>
              </w:rPr>
              <w:t>analyse</w:t>
            </w:r>
            <w:proofErr w:type="spellEnd"/>
            <w:r>
              <w:rPr>
                <w:sz w:val="20"/>
                <w:szCs w:val="18"/>
              </w:rPr>
              <w:t xml:space="preserve"> team and individual performance through mini games, half court and full court. </w:t>
            </w:r>
            <w:r w:rsidR="0040720D">
              <w:rPr>
                <w:sz w:val="20"/>
                <w:szCs w:val="18"/>
              </w:rPr>
              <w:t xml:space="preserve">Evaluating </w:t>
            </w:r>
            <w:proofErr w:type="gramStart"/>
            <w:r w:rsidR="0040720D">
              <w:rPr>
                <w:sz w:val="20"/>
                <w:szCs w:val="18"/>
              </w:rPr>
              <w:t>opponents</w:t>
            </w:r>
            <w:proofErr w:type="gramEnd"/>
            <w:r w:rsidR="0040720D">
              <w:rPr>
                <w:sz w:val="20"/>
                <w:szCs w:val="18"/>
              </w:rPr>
              <w:t xml:space="preserve"> strengths and weaknesses and exploiting</w:t>
            </w:r>
            <w:r w:rsidR="009D3BEA">
              <w:rPr>
                <w:sz w:val="20"/>
                <w:szCs w:val="18"/>
              </w:rPr>
              <w:t xml:space="preserve"> these through effective tactics</w:t>
            </w:r>
            <w:r w:rsidR="004860AD">
              <w:rPr>
                <w:sz w:val="20"/>
                <w:szCs w:val="18"/>
              </w:rPr>
              <w:t xml:space="preserve">. Focus on leadership </w:t>
            </w:r>
            <w:r>
              <w:rPr>
                <w:sz w:val="20"/>
                <w:szCs w:val="18"/>
              </w:rPr>
              <w:t xml:space="preserve">within warm ups and officiating through the mini games. Students aim to perform all skills learnt. </w:t>
            </w:r>
          </w:p>
        </w:tc>
      </w:tr>
    </w:tbl>
    <w:p w:rsidR="00A2548F" w:rsidRDefault="003F67DF">
      <w:r w:rsidRPr="00BD0A7A">
        <w:rPr>
          <w:noProof/>
          <w:sz w:val="22"/>
          <w:szCs w:val="22"/>
          <w:lang w:val="en-GB" w:eastAsia="en-GB"/>
        </w:rPr>
        <mc:AlternateContent>
          <mc:Choice Requires="wps">
            <w:drawing>
              <wp:anchor distT="0" distB="0" distL="114300" distR="114300" simplePos="0" relativeHeight="251661312" behindDoc="0" locked="0" layoutInCell="1" allowOverlap="1" wp14:anchorId="2466163F" wp14:editId="7B7026DB">
                <wp:simplePos x="0" y="0"/>
                <wp:positionH relativeFrom="column">
                  <wp:posOffset>4529455</wp:posOffset>
                </wp:positionH>
                <wp:positionV relativeFrom="paragraph">
                  <wp:posOffset>190500</wp:posOffset>
                </wp:positionV>
                <wp:extent cx="4337050" cy="2540635"/>
                <wp:effectExtent l="0" t="0" r="254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2540635"/>
                        </a:xfrm>
                        <a:prstGeom prst="rect">
                          <a:avLst/>
                        </a:prstGeom>
                        <a:solidFill>
                          <a:srgbClr val="FFFFFF"/>
                        </a:solidFill>
                        <a:ln w="9525">
                          <a:solidFill>
                            <a:srgbClr val="000000"/>
                          </a:solidFill>
                          <a:miter lim="800000"/>
                          <a:headEnd/>
                          <a:tailEnd/>
                        </a:ln>
                      </wps:spPr>
                      <wps:txbx>
                        <w:txbxContent>
                          <w:p w:rsidR="00BD0A7A" w:rsidRPr="00BD0A7A" w:rsidRDefault="00BD0A7A" w:rsidP="00BD0A7A">
                            <w:pPr>
                              <w:rPr>
                                <w:b/>
                                <w:sz w:val="22"/>
                                <w:szCs w:val="22"/>
                              </w:rPr>
                            </w:pPr>
                            <w:r w:rsidRPr="00BD0A7A">
                              <w:rPr>
                                <w:b/>
                                <w:sz w:val="22"/>
                                <w:szCs w:val="22"/>
                              </w:rPr>
                              <w:t>Extension &amp; Enrichment</w:t>
                            </w:r>
                          </w:p>
                          <w:p w:rsidR="00BD0A7A" w:rsidRPr="00BD0A7A" w:rsidRDefault="00BD0A7A" w:rsidP="00BD0A7A">
                            <w:pPr>
                              <w:pStyle w:val="SoWBody"/>
                              <w:widowControl/>
                              <w:spacing w:before="0" w:line="220" w:lineRule="atLeast"/>
                              <w:rPr>
                                <w:rFonts w:ascii="Times New Roman" w:hAnsi="Times New Roman"/>
                                <w:sz w:val="22"/>
                                <w:szCs w:val="22"/>
                              </w:rPr>
                            </w:pPr>
                          </w:p>
                          <w:p w:rsidR="00BD0A7A" w:rsidRPr="00BD0A7A" w:rsidRDefault="00BD0A7A" w:rsidP="00BD0A7A">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Out of lessons, at home and in the community, pupils could be encouraged to:</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practice skills at breaks and lunchtimes and at home</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take part in school sport, either competitively or socially</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join clubs in the community and/or use local facilities</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watch live and recorded matches to appreciate high-quality performance</w:t>
                            </w:r>
                          </w:p>
                          <w:p w:rsidR="00BD0A7A" w:rsidRPr="00BD0A7A" w:rsidRDefault="00BD0A7A" w:rsidP="00BD0A7A">
                            <w:pPr>
                              <w:pStyle w:val="SoWBullet1"/>
                              <w:widowControl/>
                              <w:spacing w:line="220" w:lineRule="atLeast"/>
                              <w:rPr>
                                <w:rFonts w:ascii="Times New Roman" w:hAnsi="Times New Roman"/>
                                <w:i/>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search the internet to find information about sports and opportunities to take part in sports, </w:t>
                            </w:r>
                            <w:proofErr w:type="spellStart"/>
                            <w:r w:rsidRPr="00BD0A7A">
                              <w:rPr>
                                <w:rFonts w:ascii="Times New Roman" w:hAnsi="Times New Roman"/>
                                <w:i/>
                                <w:sz w:val="22"/>
                                <w:szCs w:val="22"/>
                              </w:rPr>
                              <w:t>eg</w:t>
                            </w:r>
                            <w:proofErr w:type="spellEnd"/>
                            <w:r w:rsidRPr="00BD0A7A">
                              <w:rPr>
                                <w:rFonts w:ascii="Times New Roman" w:hAnsi="Times New Roman"/>
                                <w:i/>
                                <w:sz w:val="22"/>
                                <w:szCs w:val="22"/>
                              </w:rPr>
                              <w:t xml:space="preserve"> www.english.sports.gov.uk</w:t>
                            </w:r>
                          </w:p>
                          <w:p w:rsidR="00BD0A7A" w:rsidRDefault="00BD0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65pt;margin-top:15pt;width:341.5pt;height:20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ntJQIAAEc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">
                <v:textbox>
                  <w:txbxContent>
                    <w:p w:rsidR="00BD0A7A" w:rsidRPr="00BD0A7A" w:rsidRDefault="00BD0A7A" w:rsidP="00BD0A7A">
                      <w:pPr>
                        <w:rPr>
                          <w:b/>
                          <w:sz w:val="22"/>
                          <w:szCs w:val="22"/>
                        </w:rPr>
                      </w:pPr>
                      <w:r w:rsidRPr="00BD0A7A">
                        <w:rPr>
                          <w:b/>
                          <w:sz w:val="22"/>
                          <w:szCs w:val="22"/>
                        </w:rPr>
                        <w:t>Extension &amp; Enrichment</w:t>
                      </w:r>
                    </w:p>
                    <w:p w:rsidR="00BD0A7A" w:rsidRPr="00BD0A7A" w:rsidRDefault="00BD0A7A" w:rsidP="00BD0A7A">
                      <w:pPr>
                        <w:pStyle w:val="SoWBody"/>
                        <w:widowControl/>
                        <w:spacing w:before="0" w:line="220" w:lineRule="atLeast"/>
                        <w:rPr>
                          <w:rFonts w:ascii="Times New Roman" w:hAnsi="Times New Roman"/>
                          <w:sz w:val="22"/>
                          <w:szCs w:val="22"/>
                        </w:rPr>
                      </w:pPr>
                    </w:p>
                    <w:p w:rsidR="00BD0A7A" w:rsidRPr="00BD0A7A" w:rsidRDefault="00BD0A7A" w:rsidP="00BD0A7A">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Out of lessons, at home and in the community, pupils could be encouraged to:</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practice skills at breaks and lunchtimes and at home</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take part in school sport, either competitively or socially</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join clubs in the community and/or use local facilities</w:t>
                      </w:r>
                    </w:p>
                    <w:p w:rsidR="00BD0A7A" w:rsidRPr="00BD0A7A" w:rsidRDefault="00BD0A7A" w:rsidP="00BD0A7A">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watch live and recorded matches to appreciate h</w:t>
                      </w:r>
                      <w:bookmarkStart w:id="1" w:name="_GoBack"/>
                      <w:bookmarkEnd w:id="1"/>
                      <w:r w:rsidRPr="00BD0A7A">
                        <w:rPr>
                          <w:rFonts w:ascii="Times New Roman" w:hAnsi="Times New Roman"/>
                          <w:sz w:val="22"/>
                          <w:szCs w:val="22"/>
                        </w:rPr>
                        <w:t>igh-quality performance</w:t>
                      </w:r>
                    </w:p>
                    <w:p w:rsidR="00BD0A7A" w:rsidRPr="00BD0A7A" w:rsidRDefault="00BD0A7A" w:rsidP="00BD0A7A">
                      <w:pPr>
                        <w:pStyle w:val="SoWBullet1"/>
                        <w:widowControl/>
                        <w:spacing w:line="220" w:lineRule="atLeast"/>
                        <w:rPr>
                          <w:rFonts w:ascii="Times New Roman" w:hAnsi="Times New Roman"/>
                          <w:i/>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search the internet to find information about sports and opportunities to take part in sports, </w:t>
                      </w:r>
                      <w:proofErr w:type="spellStart"/>
                      <w:r w:rsidRPr="00BD0A7A">
                        <w:rPr>
                          <w:rFonts w:ascii="Times New Roman" w:hAnsi="Times New Roman"/>
                          <w:i/>
                          <w:sz w:val="22"/>
                          <w:szCs w:val="22"/>
                        </w:rPr>
                        <w:t>eg</w:t>
                      </w:r>
                      <w:proofErr w:type="spellEnd"/>
                      <w:r w:rsidRPr="00BD0A7A">
                        <w:rPr>
                          <w:rFonts w:ascii="Times New Roman" w:hAnsi="Times New Roman"/>
                          <w:i/>
                          <w:sz w:val="22"/>
                          <w:szCs w:val="22"/>
                        </w:rPr>
                        <w:t xml:space="preserve"> www.english.sports.gov.uk</w:t>
                      </w:r>
                    </w:p>
                    <w:p w:rsidR="00BD0A7A" w:rsidRDefault="00BD0A7A"/>
                  </w:txbxContent>
                </v:textbox>
              </v:shape>
            </w:pict>
          </mc:Fallback>
        </mc:AlternateContent>
      </w:r>
      <w:r w:rsidR="001F3796">
        <w:rPr>
          <w:noProof/>
          <w:lang w:val="en-GB" w:eastAsia="en-GB"/>
        </w:rPr>
        <mc:AlternateContent>
          <mc:Choice Requires="wps">
            <w:drawing>
              <wp:anchor distT="0" distB="0" distL="114300" distR="114300" simplePos="0" relativeHeight="251665408" behindDoc="0" locked="0" layoutInCell="1" allowOverlap="1" wp14:anchorId="4E9463BA" wp14:editId="2DC2C757">
                <wp:simplePos x="0" y="0"/>
                <wp:positionH relativeFrom="column">
                  <wp:posOffset>-95693</wp:posOffset>
                </wp:positionH>
                <wp:positionV relativeFrom="paragraph">
                  <wp:posOffset>169235</wp:posOffset>
                </wp:positionV>
                <wp:extent cx="4444409" cy="2562446"/>
                <wp:effectExtent l="0" t="0" r="133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409" cy="2562446"/>
                        </a:xfrm>
                        <a:prstGeom prst="rect">
                          <a:avLst/>
                        </a:prstGeom>
                        <a:solidFill>
                          <a:srgbClr val="FFFFFF"/>
                        </a:solidFill>
                        <a:ln w="9525">
                          <a:solidFill>
                            <a:srgbClr val="000000"/>
                          </a:solidFill>
                          <a:miter lim="800000"/>
                          <a:headEnd/>
                          <a:tailEnd/>
                        </a:ln>
                      </wps:spPr>
                      <wps:txbx>
                        <w:txbxContent>
                          <w:p w:rsidR="001F3796" w:rsidRPr="00BD0A7A" w:rsidRDefault="001F3796" w:rsidP="001F3796">
                            <w:pPr>
                              <w:pStyle w:val="Heading1"/>
                              <w:rPr>
                                <w:rFonts w:ascii="Times New Roman" w:hAnsi="Times New Roman" w:cs="Times New Roman"/>
                                <w:sz w:val="22"/>
                                <w:szCs w:val="22"/>
                              </w:rPr>
                            </w:pPr>
                            <w:r w:rsidRPr="00BD0A7A">
                              <w:rPr>
                                <w:rFonts w:ascii="Times New Roman" w:hAnsi="Times New Roman" w:cs="Times New Roman"/>
                                <w:sz w:val="22"/>
                                <w:szCs w:val="22"/>
                              </w:rPr>
                              <w:t>Language for learning</w:t>
                            </w:r>
                          </w:p>
                          <w:p w:rsidR="001F3796" w:rsidRPr="00BD0A7A" w:rsidRDefault="001F3796" w:rsidP="001F3796">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Through the activities in this unit pupils will be able to understand, use and spell correctly words relating to:</w:t>
                            </w:r>
                          </w:p>
                          <w:p w:rsidR="001F3796" w:rsidRPr="00BD0A7A" w:rsidRDefault="001F3796" w:rsidP="001F3796">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tactic</w:t>
                            </w:r>
                            <w:r w:rsidR="002C16B4">
                              <w:rPr>
                                <w:rFonts w:ascii="Times New Roman" w:hAnsi="Times New Roman"/>
                                <w:sz w:val="22"/>
                                <w:szCs w:val="22"/>
                              </w:rPr>
                              <w:t xml:space="preserve">s and techniques,3 stages of defence </w:t>
                            </w:r>
                            <w:r w:rsidR="00E07BD0">
                              <w:rPr>
                                <w:rFonts w:ascii="Times New Roman" w:hAnsi="Times New Roman"/>
                                <w:sz w:val="22"/>
                                <w:szCs w:val="22"/>
                              </w:rPr>
                              <w:t>, driving and clearing into space</w:t>
                            </w:r>
                            <w:r w:rsidRPr="00BD0A7A">
                              <w:rPr>
                                <w:rFonts w:ascii="Times New Roman" w:hAnsi="Times New Roman"/>
                                <w:sz w:val="22"/>
                                <w:szCs w:val="22"/>
                              </w:rPr>
                              <w:t>,</w:t>
                            </w:r>
                            <w:r w:rsidR="00E07BD0">
                              <w:rPr>
                                <w:rFonts w:ascii="Times New Roman" w:hAnsi="Times New Roman"/>
                                <w:sz w:val="22"/>
                                <w:szCs w:val="22"/>
                              </w:rPr>
                              <w:t xml:space="preserve"> blocking, running step</w:t>
                            </w:r>
                            <w:r w:rsidRPr="00BD0A7A">
                              <w:rPr>
                                <w:rFonts w:ascii="Times New Roman" w:hAnsi="Times New Roman"/>
                                <w:sz w:val="22"/>
                                <w:szCs w:val="22"/>
                              </w:rPr>
                              <w:t xml:space="preserve">, </w:t>
                            </w:r>
                            <w:r w:rsidR="00E07BD0">
                              <w:rPr>
                                <w:rFonts w:ascii="Times New Roman" w:hAnsi="Times New Roman"/>
                                <w:sz w:val="22"/>
                                <w:szCs w:val="22"/>
                              </w:rPr>
                              <w:t xml:space="preserve">landing on the outside foot,, variety of passes, circle rotation, turning in the air </w:t>
                            </w:r>
                            <w:r w:rsidRPr="00BD0A7A">
                              <w:rPr>
                                <w:rFonts w:ascii="Times New Roman" w:hAnsi="Times New Roman"/>
                                <w:sz w:val="22"/>
                                <w:szCs w:val="22"/>
                              </w:rPr>
                              <w:t>tactics, game plan, success criteria, officiating/umpiring, adjustments/variations, anticipation, fitness</w:t>
                            </w:r>
                          </w:p>
                          <w:p w:rsidR="001F3796" w:rsidRPr="00BD0A7A" w:rsidRDefault="001F3796" w:rsidP="001F3796">
                            <w:pPr>
                              <w:pStyle w:val="SoWBullet1"/>
                              <w:widowControl/>
                              <w:spacing w:line="220" w:lineRule="atLeast"/>
                              <w:rPr>
                                <w:rFonts w:ascii="Times New Roman" w:hAnsi="Times New Roman"/>
                                <w:i/>
                                <w:sz w:val="22"/>
                                <w:szCs w:val="22"/>
                              </w:rPr>
                            </w:pP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Speaking and listening – through the activities pupils could:</w:t>
                            </w: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solve a problem, consider alternatives, structure plans and </w:t>
                            </w:r>
                            <w:proofErr w:type="spellStart"/>
                            <w:r w:rsidRPr="00BD0A7A">
                              <w:rPr>
                                <w:rFonts w:ascii="Times New Roman" w:hAnsi="Times New Roman"/>
                                <w:sz w:val="22"/>
                                <w:szCs w:val="22"/>
                              </w:rPr>
                              <w:t>organise</w:t>
                            </w:r>
                            <w:proofErr w:type="spellEnd"/>
                            <w:r w:rsidRPr="00BD0A7A">
                              <w:rPr>
                                <w:rFonts w:ascii="Times New Roman" w:hAnsi="Times New Roman"/>
                                <w:sz w:val="22"/>
                                <w:szCs w:val="22"/>
                              </w:rPr>
                              <w:t xml:space="preserve"> group activity</w:t>
                            </w:r>
                          </w:p>
                          <w:p w:rsidR="001F3796" w:rsidRDefault="001F37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5pt;margin-top:13.35pt;width:349.95pt;height:2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">
                <v:textbox>
                  <w:txbxContent>
                    <w:p w:rsidR="001F3796" w:rsidRPr="00BD0A7A" w:rsidRDefault="001F3796" w:rsidP="001F3796">
                      <w:pPr>
                        <w:pStyle w:val="Heading1"/>
                        <w:rPr>
                          <w:rFonts w:ascii="Times New Roman" w:hAnsi="Times New Roman" w:cs="Times New Roman"/>
                          <w:sz w:val="22"/>
                          <w:szCs w:val="22"/>
                        </w:rPr>
                      </w:pPr>
                      <w:r w:rsidRPr="00BD0A7A">
                        <w:rPr>
                          <w:rFonts w:ascii="Times New Roman" w:hAnsi="Times New Roman" w:cs="Times New Roman"/>
                          <w:sz w:val="22"/>
                          <w:szCs w:val="22"/>
                        </w:rPr>
                        <w:t>Language for learning</w:t>
                      </w:r>
                    </w:p>
                    <w:p w:rsidR="001F3796" w:rsidRPr="00BD0A7A" w:rsidRDefault="001F3796" w:rsidP="001F3796">
                      <w:pPr>
                        <w:pStyle w:val="SoWBody"/>
                        <w:widowControl/>
                        <w:spacing w:before="0" w:line="220" w:lineRule="atLeast"/>
                        <w:rPr>
                          <w:rFonts w:ascii="Times New Roman" w:hAnsi="Times New Roman"/>
                          <w:sz w:val="22"/>
                          <w:szCs w:val="22"/>
                        </w:rPr>
                      </w:pPr>
                      <w:r w:rsidRPr="00BD0A7A">
                        <w:rPr>
                          <w:rFonts w:ascii="Times New Roman" w:hAnsi="Times New Roman"/>
                          <w:sz w:val="22"/>
                          <w:szCs w:val="22"/>
                        </w:rPr>
                        <w:t>Through the activities in this unit pupils will be able to understand, use and spell correctly words relating to:</w:t>
                      </w:r>
                    </w:p>
                    <w:p w:rsidR="001F3796" w:rsidRPr="00BD0A7A" w:rsidRDefault="001F3796" w:rsidP="001F3796">
                      <w:pPr>
                        <w:pStyle w:val="SoWBullet1"/>
                        <w:widowControl/>
                        <w:spacing w:line="220" w:lineRule="atLeast"/>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tactic</w:t>
                      </w:r>
                      <w:r w:rsidR="002C16B4">
                        <w:rPr>
                          <w:rFonts w:ascii="Times New Roman" w:hAnsi="Times New Roman"/>
                          <w:sz w:val="22"/>
                          <w:szCs w:val="22"/>
                        </w:rPr>
                        <w:t xml:space="preserve">s and techniques,3 stages of </w:t>
                      </w:r>
                      <w:proofErr w:type="spellStart"/>
                      <w:r w:rsidR="002C16B4">
                        <w:rPr>
                          <w:rFonts w:ascii="Times New Roman" w:hAnsi="Times New Roman"/>
                          <w:sz w:val="22"/>
                          <w:szCs w:val="22"/>
                        </w:rPr>
                        <w:t>defence</w:t>
                      </w:r>
                      <w:proofErr w:type="spellEnd"/>
                      <w:r w:rsidR="002C16B4">
                        <w:rPr>
                          <w:rFonts w:ascii="Times New Roman" w:hAnsi="Times New Roman"/>
                          <w:sz w:val="22"/>
                          <w:szCs w:val="22"/>
                        </w:rPr>
                        <w:t xml:space="preserve"> </w:t>
                      </w:r>
                      <w:r w:rsidR="00E07BD0">
                        <w:rPr>
                          <w:rFonts w:ascii="Times New Roman" w:hAnsi="Times New Roman"/>
                          <w:sz w:val="22"/>
                          <w:szCs w:val="22"/>
                        </w:rPr>
                        <w:t>, driving and clearing into space</w:t>
                      </w:r>
                      <w:r w:rsidRPr="00BD0A7A">
                        <w:rPr>
                          <w:rFonts w:ascii="Times New Roman" w:hAnsi="Times New Roman"/>
                          <w:sz w:val="22"/>
                          <w:szCs w:val="22"/>
                        </w:rPr>
                        <w:t>,</w:t>
                      </w:r>
                      <w:r w:rsidR="00E07BD0">
                        <w:rPr>
                          <w:rFonts w:ascii="Times New Roman" w:hAnsi="Times New Roman"/>
                          <w:sz w:val="22"/>
                          <w:szCs w:val="22"/>
                        </w:rPr>
                        <w:t xml:space="preserve"> blocking, running step</w:t>
                      </w:r>
                      <w:r w:rsidRPr="00BD0A7A">
                        <w:rPr>
                          <w:rFonts w:ascii="Times New Roman" w:hAnsi="Times New Roman"/>
                          <w:sz w:val="22"/>
                          <w:szCs w:val="22"/>
                        </w:rPr>
                        <w:t xml:space="preserve">, </w:t>
                      </w:r>
                      <w:r w:rsidR="00E07BD0">
                        <w:rPr>
                          <w:rFonts w:ascii="Times New Roman" w:hAnsi="Times New Roman"/>
                          <w:sz w:val="22"/>
                          <w:szCs w:val="22"/>
                        </w:rPr>
                        <w:t xml:space="preserve">landing on the outside foot,, variety of passes, circle rotation, turning in the air </w:t>
                      </w:r>
                      <w:r w:rsidRPr="00BD0A7A">
                        <w:rPr>
                          <w:rFonts w:ascii="Times New Roman" w:hAnsi="Times New Roman"/>
                          <w:sz w:val="22"/>
                          <w:szCs w:val="22"/>
                        </w:rPr>
                        <w:t>tactics, game plan, success criteria, officiating/umpiring, adjustments/variations, anticipation, fitness</w:t>
                      </w:r>
                    </w:p>
                    <w:p w:rsidR="001F3796" w:rsidRPr="00BD0A7A" w:rsidRDefault="001F3796" w:rsidP="001F3796">
                      <w:pPr>
                        <w:pStyle w:val="SoWBullet1"/>
                        <w:widowControl/>
                        <w:spacing w:line="220" w:lineRule="atLeast"/>
                        <w:rPr>
                          <w:rFonts w:ascii="Times New Roman" w:hAnsi="Times New Roman"/>
                          <w:i/>
                          <w:sz w:val="22"/>
                          <w:szCs w:val="22"/>
                        </w:rPr>
                      </w:pP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Speaking and listening – through the activities pupils could:</w:t>
                      </w:r>
                    </w:p>
                    <w:p w:rsidR="001F3796" w:rsidRPr="00BD0A7A" w:rsidRDefault="001F3796" w:rsidP="001F3796">
                      <w:pPr>
                        <w:pStyle w:val="SoWBullet1"/>
                        <w:rPr>
                          <w:rFonts w:ascii="Times New Roman" w:hAnsi="Times New Roman"/>
                          <w:sz w:val="22"/>
                          <w:szCs w:val="22"/>
                        </w:rPr>
                      </w:pPr>
                      <w:r w:rsidRPr="00BD0A7A">
                        <w:rPr>
                          <w:rFonts w:ascii="Times New Roman" w:hAnsi="Times New Roman"/>
                          <w:sz w:val="22"/>
                          <w:szCs w:val="22"/>
                        </w:rPr>
                        <w:t>•</w:t>
                      </w:r>
                      <w:r w:rsidRPr="00BD0A7A">
                        <w:rPr>
                          <w:rFonts w:ascii="Times New Roman" w:hAnsi="Times New Roman"/>
                          <w:sz w:val="22"/>
                          <w:szCs w:val="22"/>
                        </w:rPr>
                        <w:tab/>
                        <w:t xml:space="preserve">solve a problem, consider alternatives, structure plans and </w:t>
                      </w:r>
                      <w:proofErr w:type="spellStart"/>
                      <w:r w:rsidRPr="00BD0A7A">
                        <w:rPr>
                          <w:rFonts w:ascii="Times New Roman" w:hAnsi="Times New Roman"/>
                          <w:sz w:val="22"/>
                          <w:szCs w:val="22"/>
                        </w:rPr>
                        <w:t>organise</w:t>
                      </w:r>
                      <w:proofErr w:type="spellEnd"/>
                      <w:r w:rsidRPr="00BD0A7A">
                        <w:rPr>
                          <w:rFonts w:ascii="Times New Roman" w:hAnsi="Times New Roman"/>
                          <w:sz w:val="22"/>
                          <w:szCs w:val="22"/>
                        </w:rPr>
                        <w:t xml:space="preserve"> group activity</w:t>
                      </w:r>
                    </w:p>
                    <w:p w:rsidR="001F3796" w:rsidRDefault="001F3796"/>
                  </w:txbxContent>
                </v:textbox>
              </v:shape>
            </w:pict>
          </mc:Fallback>
        </mc:AlternateContent>
      </w:r>
    </w:p>
    <w:sectPr w:rsidR="00A2548F" w:rsidSect="00DF0A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2D" w:rsidRDefault="003A692D" w:rsidP="0092048A">
      <w:r>
        <w:separator/>
      </w:r>
    </w:p>
  </w:endnote>
  <w:endnote w:type="continuationSeparator" w:id="0">
    <w:p w:rsidR="003A692D" w:rsidRDefault="003A692D" w:rsidP="0092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2D" w:rsidRDefault="003A692D" w:rsidP="0092048A">
      <w:r>
        <w:separator/>
      </w:r>
    </w:p>
  </w:footnote>
  <w:footnote w:type="continuationSeparator" w:id="0">
    <w:p w:rsidR="003A692D" w:rsidRDefault="003A692D" w:rsidP="00920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E5"/>
    <w:multiLevelType w:val="hybridMultilevel"/>
    <w:tmpl w:val="6402F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336DBE"/>
    <w:multiLevelType w:val="hybridMultilevel"/>
    <w:tmpl w:val="A0D21FD6"/>
    <w:lvl w:ilvl="0" w:tplc="4984D4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40379"/>
    <w:multiLevelType w:val="hybridMultilevel"/>
    <w:tmpl w:val="F13C10CC"/>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F46052"/>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6C5704"/>
    <w:multiLevelType w:val="hybridMultilevel"/>
    <w:tmpl w:val="D4043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BB2285"/>
    <w:multiLevelType w:val="hybridMultilevel"/>
    <w:tmpl w:val="0ABE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45289B"/>
    <w:multiLevelType w:val="hybridMultilevel"/>
    <w:tmpl w:val="0176438C"/>
    <w:lvl w:ilvl="0" w:tplc="A086A06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560458"/>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66A04"/>
    <w:multiLevelType w:val="hybridMultilevel"/>
    <w:tmpl w:val="B186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930E9C"/>
    <w:multiLevelType w:val="hybridMultilevel"/>
    <w:tmpl w:val="73421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C720BC"/>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863946"/>
    <w:multiLevelType w:val="hybridMultilevel"/>
    <w:tmpl w:val="F4D05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E560D8"/>
    <w:multiLevelType w:val="hybridMultilevel"/>
    <w:tmpl w:val="F9ACCA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2530BB4"/>
    <w:multiLevelType w:val="hybridMultilevel"/>
    <w:tmpl w:val="403836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1E7D82"/>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4E63EA"/>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3"/>
  </w:num>
  <w:num w:numId="6">
    <w:abstractNumId w:val="0"/>
  </w:num>
  <w:num w:numId="7">
    <w:abstractNumId w:val="15"/>
  </w:num>
  <w:num w:numId="8">
    <w:abstractNumId w:val="4"/>
  </w:num>
  <w:num w:numId="9">
    <w:abstractNumId w:val="11"/>
  </w:num>
  <w:num w:numId="10">
    <w:abstractNumId w:val="10"/>
  </w:num>
  <w:num w:numId="11">
    <w:abstractNumId w:val="7"/>
  </w:num>
  <w:num w:numId="12">
    <w:abstractNumId w:val="14"/>
  </w:num>
  <w:num w:numId="13">
    <w:abstractNumId w:val="6"/>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D"/>
    <w:rsid w:val="000007FF"/>
    <w:rsid w:val="00031BCB"/>
    <w:rsid w:val="000521E3"/>
    <w:rsid w:val="00093760"/>
    <w:rsid w:val="000E69B9"/>
    <w:rsid w:val="001347B3"/>
    <w:rsid w:val="00142EFD"/>
    <w:rsid w:val="001F3796"/>
    <w:rsid w:val="0020119A"/>
    <w:rsid w:val="002111F4"/>
    <w:rsid w:val="00216E85"/>
    <w:rsid w:val="002C16B4"/>
    <w:rsid w:val="00364E02"/>
    <w:rsid w:val="003A692D"/>
    <w:rsid w:val="003C2576"/>
    <w:rsid w:val="003E6964"/>
    <w:rsid w:val="003F67DF"/>
    <w:rsid w:val="00404368"/>
    <w:rsid w:val="0040720D"/>
    <w:rsid w:val="00457411"/>
    <w:rsid w:val="00461038"/>
    <w:rsid w:val="004860AD"/>
    <w:rsid w:val="00492D79"/>
    <w:rsid w:val="00513A95"/>
    <w:rsid w:val="00586C1D"/>
    <w:rsid w:val="005953ED"/>
    <w:rsid w:val="005B68D7"/>
    <w:rsid w:val="005D6DC7"/>
    <w:rsid w:val="006D28D8"/>
    <w:rsid w:val="006F44A4"/>
    <w:rsid w:val="00716328"/>
    <w:rsid w:val="007B5CE6"/>
    <w:rsid w:val="00864558"/>
    <w:rsid w:val="008836EB"/>
    <w:rsid w:val="008F0A1C"/>
    <w:rsid w:val="009012DB"/>
    <w:rsid w:val="0092048A"/>
    <w:rsid w:val="009378F3"/>
    <w:rsid w:val="00960B45"/>
    <w:rsid w:val="0097416C"/>
    <w:rsid w:val="009D3BEA"/>
    <w:rsid w:val="00A2548F"/>
    <w:rsid w:val="00A35463"/>
    <w:rsid w:val="00A72A74"/>
    <w:rsid w:val="00AA49F6"/>
    <w:rsid w:val="00AB288A"/>
    <w:rsid w:val="00B523E3"/>
    <w:rsid w:val="00B61095"/>
    <w:rsid w:val="00BA46C6"/>
    <w:rsid w:val="00BD0A7A"/>
    <w:rsid w:val="00C24C88"/>
    <w:rsid w:val="00C4158E"/>
    <w:rsid w:val="00C471CE"/>
    <w:rsid w:val="00C50FAB"/>
    <w:rsid w:val="00D20E6E"/>
    <w:rsid w:val="00D51859"/>
    <w:rsid w:val="00D568EE"/>
    <w:rsid w:val="00D629FA"/>
    <w:rsid w:val="00DA3F23"/>
    <w:rsid w:val="00DA5222"/>
    <w:rsid w:val="00DB5D55"/>
    <w:rsid w:val="00DF0A8D"/>
    <w:rsid w:val="00DF3651"/>
    <w:rsid w:val="00E062CC"/>
    <w:rsid w:val="00E07BD0"/>
    <w:rsid w:val="00E90857"/>
    <w:rsid w:val="00ED419F"/>
    <w:rsid w:val="00F2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DF0A8D"/>
    <w:rPr>
      <w:rFonts w:ascii="Tahoma" w:hAnsi="Tahoma" w:cs="Tahoma"/>
      <w:sz w:val="16"/>
      <w:szCs w:val="16"/>
    </w:rPr>
  </w:style>
  <w:style w:type="character" w:customStyle="1" w:styleId="BalloonTextChar">
    <w:name w:val="Balloon Text Char"/>
    <w:basedOn w:val="DefaultParagraphFont"/>
    <w:link w:val="BalloonText"/>
    <w:uiPriority w:val="99"/>
    <w:semiHidden/>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Header">
    <w:name w:val="header"/>
    <w:basedOn w:val="Normal"/>
    <w:link w:val="HeaderChar"/>
    <w:uiPriority w:val="99"/>
    <w:unhideWhenUsed/>
    <w:rsid w:val="0092048A"/>
    <w:pPr>
      <w:tabs>
        <w:tab w:val="center" w:pos="4513"/>
        <w:tab w:val="right" w:pos="9026"/>
      </w:tabs>
    </w:pPr>
  </w:style>
  <w:style w:type="character" w:customStyle="1" w:styleId="HeaderChar">
    <w:name w:val="Header Char"/>
    <w:basedOn w:val="DefaultParagraphFont"/>
    <w:link w:val="Header"/>
    <w:uiPriority w:val="99"/>
    <w:rsid w:val="00920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048A"/>
    <w:pPr>
      <w:tabs>
        <w:tab w:val="center" w:pos="4513"/>
        <w:tab w:val="right" w:pos="9026"/>
      </w:tabs>
    </w:pPr>
  </w:style>
  <w:style w:type="character" w:customStyle="1" w:styleId="FooterChar">
    <w:name w:val="Footer Char"/>
    <w:basedOn w:val="DefaultParagraphFont"/>
    <w:link w:val="Footer"/>
    <w:uiPriority w:val="99"/>
    <w:rsid w:val="0092048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DF0A8D"/>
    <w:rPr>
      <w:rFonts w:ascii="Tahoma" w:hAnsi="Tahoma" w:cs="Tahoma"/>
      <w:sz w:val="16"/>
      <w:szCs w:val="16"/>
    </w:rPr>
  </w:style>
  <w:style w:type="character" w:customStyle="1" w:styleId="BalloonTextChar">
    <w:name w:val="Balloon Text Char"/>
    <w:basedOn w:val="DefaultParagraphFont"/>
    <w:link w:val="BalloonText"/>
    <w:uiPriority w:val="99"/>
    <w:semiHidden/>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Header">
    <w:name w:val="header"/>
    <w:basedOn w:val="Normal"/>
    <w:link w:val="HeaderChar"/>
    <w:uiPriority w:val="99"/>
    <w:unhideWhenUsed/>
    <w:rsid w:val="0092048A"/>
    <w:pPr>
      <w:tabs>
        <w:tab w:val="center" w:pos="4513"/>
        <w:tab w:val="right" w:pos="9026"/>
      </w:tabs>
    </w:pPr>
  </w:style>
  <w:style w:type="character" w:customStyle="1" w:styleId="HeaderChar">
    <w:name w:val="Header Char"/>
    <w:basedOn w:val="DefaultParagraphFont"/>
    <w:link w:val="Header"/>
    <w:uiPriority w:val="99"/>
    <w:rsid w:val="00920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048A"/>
    <w:pPr>
      <w:tabs>
        <w:tab w:val="center" w:pos="4513"/>
        <w:tab w:val="right" w:pos="9026"/>
      </w:tabs>
    </w:pPr>
  </w:style>
  <w:style w:type="character" w:customStyle="1" w:styleId="FooterChar">
    <w:name w:val="Footer Char"/>
    <w:basedOn w:val="DefaultParagraphFont"/>
    <w:link w:val="Footer"/>
    <w:uiPriority w:val="99"/>
    <w:rsid w:val="009204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NWnjUOJzgyQ"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I2kXH0_2lB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rJunUhv3_Z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NgMO1B6RnuA" TargetMode="External"/><Relationship Id="rId5" Type="http://schemas.openxmlformats.org/officeDocument/2006/relationships/webSettings" Target="webSettings.xml"/><Relationship Id="rId15" Type="http://schemas.openxmlformats.org/officeDocument/2006/relationships/hyperlink" Target="https://www.youtube.com/watch?v=D6GlYd1vc-k" TargetMode="External"/><Relationship Id="rId10" Type="http://schemas.openxmlformats.org/officeDocument/2006/relationships/hyperlink" Target="https://www.youtube.com/watch?v=OrUoSoRdWqk" TargetMode="External"/><Relationship Id="rId4" Type="http://schemas.openxmlformats.org/officeDocument/2006/relationships/settings" Target="settings.xml"/><Relationship Id="rId9" Type="http://schemas.openxmlformats.org/officeDocument/2006/relationships/hyperlink" Target="https://www.youtube.com/watch?v=P9qu84KmWv4" TargetMode="External"/><Relationship Id="rId14" Type="http://schemas.openxmlformats.org/officeDocument/2006/relationships/hyperlink" Target="https://www.youtube.com/watch?v=dPTucW-jx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Staff09</dc:creator>
  <cp:lastModifiedBy>Mike Thomas</cp:lastModifiedBy>
  <cp:revision>2</cp:revision>
  <dcterms:created xsi:type="dcterms:W3CDTF">2014-05-13T11:03:00Z</dcterms:created>
  <dcterms:modified xsi:type="dcterms:W3CDTF">2014-05-13T11:03:00Z</dcterms:modified>
</cp:coreProperties>
</file>